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600" w:lineRule="exact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附件1</w:t>
      </w:r>
    </w:p>
    <w:p>
      <w:pPr>
        <w:jc w:val="center"/>
        <w:rPr>
          <w:rFonts w:ascii="方正小标宋简体" w:hAnsi="微软雅黑" w:eastAsia="方正小标宋简体" w:cs="微软雅黑"/>
          <w:kern w:val="0"/>
          <w:sz w:val="36"/>
          <w:szCs w:val="36"/>
        </w:rPr>
      </w:pPr>
      <w:r>
        <w:rPr>
          <w:rFonts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114300" distR="114300">
            <wp:extent cx="6248400" cy="8836660"/>
            <wp:effectExtent l="0" t="0" r="0" b="254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83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小标宋简体" w:hAnsi="微软雅黑" w:eastAsia="方正小标宋简体" w:cs="微软雅黑"/>
          <w:kern w:val="0"/>
          <w:sz w:val="36"/>
          <w:szCs w:val="36"/>
        </w:rPr>
      </w:pPr>
      <w:bookmarkStart w:id="0" w:name="_GoBack"/>
      <w:r>
        <w:rPr>
          <w:rFonts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114300" distR="114300">
            <wp:extent cx="6666865" cy="9429750"/>
            <wp:effectExtent l="0" t="0" r="635" b="0"/>
            <wp:docPr id="2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686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="方正小标宋简体" w:hAnsi="微软雅黑" w:eastAsia="方正小标宋简体" w:cs="微软雅黑"/>
          <w:kern w:val="0"/>
          <w:sz w:val="36"/>
          <w:szCs w:val="36"/>
        </w:rPr>
      </w:pPr>
      <w: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114300" distR="114300">
            <wp:extent cx="6619875" cy="9362440"/>
            <wp:effectExtent l="0" t="0" r="9525" b="10160"/>
            <wp:docPr id="3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36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小标宋简体" w:hAnsi="微软雅黑" w:eastAsia="方正小标宋简体" w:cs="微软雅黑"/>
          <w:kern w:val="0"/>
          <w:sz w:val="36"/>
          <w:szCs w:val="36"/>
        </w:rPr>
      </w:pPr>
      <w: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114300" distR="114300">
            <wp:extent cx="6498590" cy="9191625"/>
            <wp:effectExtent l="0" t="0" r="16510" b="9525"/>
            <wp:docPr id="4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859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小标宋简体" w:hAnsi="微软雅黑" w:eastAsia="方正小标宋简体" w:cs="微软雅黑"/>
          <w:kern w:val="0"/>
          <w:sz w:val="36"/>
          <w:szCs w:val="36"/>
        </w:rPr>
      </w:pPr>
      <w: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114300" distR="114300">
            <wp:extent cx="6552565" cy="9267825"/>
            <wp:effectExtent l="0" t="0" r="635" b="9525"/>
            <wp:docPr id="5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256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小标宋简体" w:hAnsi="微软雅黑" w:eastAsia="方正小标宋简体" w:cs="微软雅黑"/>
          <w:kern w:val="0"/>
          <w:sz w:val="36"/>
          <w:szCs w:val="36"/>
        </w:rPr>
      </w:pPr>
      <w: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114300" distR="114300">
            <wp:extent cx="6579870" cy="9305925"/>
            <wp:effectExtent l="0" t="0" r="11430" b="9525"/>
            <wp:docPr id="6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987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小标宋简体" w:hAnsi="微软雅黑" w:eastAsia="方正小标宋简体" w:cs="微软雅黑"/>
          <w:kern w:val="0"/>
          <w:sz w:val="36"/>
          <w:szCs w:val="36"/>
        </w:rPr>
      </w:pPr>
      <w: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114300" distR="114300">
            <wp:extent cx="6581775" cy="9308465"/>
            <wp:effectExtent l="0" t="0" r="9525" b="6985"/>
            <wp:docPr id="7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3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</w:pPr>
      <w: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114300" distR="114300">
            <wp:extent cx="6600825" cy="9335135"/>
            <wp:effectExtent l="0" t="0" r="9525" b="18415"/>
            <wp:docPr id="8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</w:pPr>
      <w: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114300" distR="114300">
            <wp:extent cx="6705600" cy="9483090"/>
            <wp:effectExtent l="0" t="0" r="0" b="3810"/>
            <wp:docPr id="9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48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720" w:right="720" w:bottom="720" w:left="72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iberation Sans">
    <w:altName w:val="思源宋体"/>
    <w:panose1 w:val="00000000000000000000"/>
    <w:charset w:val="00"/>
    <w:family w:val="swiss"/>
    <w:pitch w:val="default"/>
    <w:sig w:usb0="00000000" w:usb1="00000000" w:usb2="00000000" w:usb3="00000000" w:csb0="00040001" w:csb1="00000000"/>
  </w:font>
  <w:font w:name="Noto Sans CJK SC Regular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altName w:val="方正黑体_GBK"/>
    <w:panose1 w:val="020B0503020204020204"/>
    <w:charset w:val="00"/>
    <w:family w:val="swiss"/>
    <w:pitch w:val="default"/>
    <w:sig w:usb0="00000000" w:usb1="00000000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思源宋体">
    <w:panose1 w:val="02020500000000000000"/>
    <w:charset w:val="86"/>
    <w:family w:val="auto"/>
    <w:pitch w:val="default"/>
    <w:sig w:usb0="30000083" w:usb1="2BDF3C10" w:usb2="00000016" w:usb3="00000000" w:csb0="602E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true"/>
  <w:bordersDoNotSurroundHeader w:val="false"/>
  <w:bordersDoNotSurroundFooter w:val="false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"/>
  <w:drawingGridVerticalSpacing w:val="1"/>
  <w:displayHorizontalDrawingGridEvery w:val="0"/>
  <w:displayVerticalDrawingGridEvery w:val="0"/>
  <w:doNotUseMarginsForDrawingGridOrigin w:val="true"/>
  <w:drawingGridHorizontalOrigin w:val="0"/>
  <w:drawingGridVerticalOrigin w:val="0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FFFB2F"/>
    <w:rsid w:val="FBFEBD7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uppressAutoHyphens/>
      <w:bidi w:val="0"/>
      <w:jc w:val="both"/>
    </w:pPr>
    <w:rPr>
      <w:rFonts w:ascii="Calibri" w:hAnsi="Calibri" w:eastAsia="宋体" w:cs="Times New Roman"/>
      <w:color w:val="auto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iPriority w:val="0"/>
  </w:style>
  <w:style w:type="table" w:default="1" w:styleId="5">
    <w:name w:val="Normal Table"/>
    <w:semiHidden/>
    <w:qFormat/>
    <w:uiPriority w:val="0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uiPriority w:val="0"/>
    <w:pPr>
      <w:widowControl w:val="0"/>
      <w:suppressLineNumbers/>
      <w:suppressAutoHyphens/>
      <w:spacing w:before="120" w:after="120"/>
    </w:pPr>
    <w:rPr>
      <w:i/>
      <w:iCs/>
      <w:sz w:val="24"/>
      <w:szCs w:val="24"/>
    </w:rPr>
  </w:style>
  <w:style w:type="paragraph" w:styleId="3">
    <w:name w:val="Body Text"/>
    <w:basedOn w:val="1"/>
    <w:uiPriority w:val="0"/>
    <w:pPr>
      <w:spacing w:before="0" w:after="140" w:line="276" w:lineRule="auto"/>
    </w:pPr>
  </w:style>
  <w:style w:type="paragraph" w:styleId="4">
    <w:name w:val="List"/>
    <w:basedOn w:val="3"/>
    <w:uiPriority w:val="0"/>
  </w:style>
  <w:style w:type="character" w:customStyle="1" w:styleId="7">
    <w:name w:val="默认段落字体1"/>
    <w:uiPriority w:val="0"/>
  </w:style>
  <w:style w:type="paragraph" w:customStyle="1" w:styleId="8">
    <w:name w:val="Heading"/>
    <w:basedOn w:val="1"/>
    <w:next w:val="3"/>
    <w:uiPriority w:val="0"/>
    <w:pPr>
      <w:keepNext/>
      <w:widowControl w:val="0"/>
      <w:suppressAutoHyphens/>
      <w:spacing w:before="240" w:after="120"/>
    </w:pPr>
    <w:rPr>
      <w:rFonts w:ascii="Liberation Sans" w:hAnsi="Liberation Sans" w:eastAsia="Noto Sans CJK SC Regular" w:cs="Noto Sans CJK SC Regular"/>
      <w:sz w:val="28"/>
      <w:szCs w:val="28"/>
      <w:lang w:bidi="ar-SA"/>
    </w:rPr>
  </w:style>
  <w:style w:type="paragraph" w:customStyle="1" w:styleId="9">
    <w:name w:val="Index"/>
    <w:basedOn w:val="1"/>
    <w:uiPriority w:val="0"/>
    <w:pPr>
      <w:widowControl w:val="0"/>
      <w:suppressLineNumbers/>
      <w:suppressAutoHyphens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9</Pages>
  <TotalTime>0</TotalTime>
  <ScaleCrop>false</ScaleCrop>
  <LinksUpToDate>false</LinksUpToDate>
  <Application>WPS Office_11.8.2.9831_F1E327BC-269C-435d-A152-05C5408002CA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2018-11-27T09:47:00Z</dcterms:created>
  <dc:creator>THTF</dc:creator>
  <cp:lastModifiedBy>文印室</cp:lastModifiedBy>
  <dcterms:modified xsi:type="dcterms:W3CDTF">2024-09-14T09:55:57Z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  <property fmtid="{D5CDD505-2E9C-101B-9397-08002B2CF9AE}" pid="3" name="ICV">
    <vt:lpwstr>DD8AF6BC5472B6D65250E16630426E87_42</vt:lpwstr>
  </property>
</Properties>
</file>