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F9" w:rsidRDefault="00BF03F9" w:rsidP="00BF03F9">
      <w:pPr>
        <w:jc w:val="center"/>
        <w:rPr>
          <w:rFonts w:hint="eastAsia"/>
          <w:b/>
          <w:sz w:val="36"/>
        </w:rPr>
      </w:pPr>
      <w:r w:rsidRPr="00BF03F9">
        <w:rPr>
          <w:rFonts w:hint="eastAsia"/>
          <w:b/>
          <w:sz w:val="36"/>
        </w:rPr>
        <w:t>中华人民共和国环境保护法</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w:t>
      </w:r>
      <w:r w:rsidRPr="00BF03F9">
        <w:rPr>
          <w:rFonts w:ascii="Arial" w:eastAsia="宋体" w:hAnsi="Arial" w:cs="Arial"/>
          <w:color w:val="333333"/>
          <w:kern w:val="0"/>
          <w:szCs w:val="21"/>
        </w:rPr>
        <w:t>1989</w:t>
      </w:r>
      <w:r w:rsidRPr="00BF03F9">
        <w:rPr>
          <w:rFonts w:ascii="Arial" w:eastAsia="宋体" w:hAnsi="Arial" w:cs="Arial"/>
          <w:color w:val="333333"/>
          <w:kern w:val="0"/>
          <w:szCs w:val="21"/>
        </w:rPr>
        <w:t>年</w:t>
      </w:r>
      <w:r w:rsidRPr="00BF03F9">
        <w:rPr>
          <w:rFonts w:ascii="Arial" w:eastAsia="宋体" w:hAnsi="Arial" w:cs="Arial"/>
          <w:color w:val="333333"/>
          <w:kern w:val="0"/>
          <w:szCs w:val="21"/>
        </w:rPr>
        <w:t>12</w:t>
      </w:r>
      <w:r w:rsidRPr="00BF03F9">
        <w:rPr>
          <w:rFonts w:ascii="Arial" w:eastAsia="宋体" w:hAnsi="Arial" w:cs="Arial"/>
          <w:color w:val="333333"/>
          <w:kern w:val="0"/>
          <w:szCs w:val="21"/>
        </w:rPr>
        <w:t>月</w:t>
      </w:r>
      <w:r w:rsidRPr="00BF03F9">
        <w:rPr>
          <w:rFonts w:ascii="Arial" w:eastAsia="宋体" w:hAnsi="Arial" w:cs="Arial"/>
          <w:color w:val="333333"/>
          <w:kern w:val="0"/>
          <w:szCs w:val="21"/>
        </w:rPr>
        <w:t>26</w:t>
      </w:r>
      <w:r w:rsidRPr="00BF03F9">
        <w:rPr>
          <w:rFonts w:ascii="Arial" w:eastAsia="宋体" w:hAnsi="Arial" w:cs="Arial"/>
          <w:color w:val="333333"/>
          <w:kern w:val="0"/>
          <w:szCs w:val="21"/>
        </w:rPr>
        <w:t>日第七届全国人民代表大会常务委员会第十一次会议通过</w:t>
      </w:r>
      <w:r w:rsidRPr="00BF03F9">
        <w:rPr>
          <w:rFonts w:ascii="Arial" w:eastAsia="宋体" w:hAnsi="Arial" w:cs="Arial"/>
          <w:color w:val="333333"/>
          <w:kern w:val="0"/>
          <w:szCs w:val="21"/>
        </w:rPr>
        <w:t>2014</w:t>
      </w:r>
      <w:r w:rsidRPr="00BF03F9">
        <w:rPr>
          <w:rFonts w:ascii="Arial" w:eastAsia="宋体" w:hAnsi="Arial" w:cs="Arial"/>
          <w:color w:val="333333"/>
          <w:kern w:val="0"/>
          <w:szCs w:val="21"/>
        </w:rPr>
        <w:t>年</w:t>
      </w:r>
      <w:r w:rsidRPr="00BF03F9">
        <w:rPr>
          <w:rFonts w:ascii="Arial" w:eastAsia="宋体" w:hAnsi="Arial" w:cs="Arial"/>
          <w:color w:val="333333"/>
          <w:kern w:val="0"/>
          <w:szCs w:val="21"/>
        </w:rPr>
        <w:t>4</w:t>
      </w:r>
      <w:r w:rsidRPr="00BF03F9">
        <w:rPr>
          <w:rFonts w:ascii="Arial" w:eastAsia="宋体" w:hAnsi="Arial" w:cs="Arial"/>
          <w:color w:val="333333"/>
          <w:kern w:val="0"/>
          <w:szCs w:val="21"/>
        </w:rPr>
        <w:t>月</w:t>
      </w:r>
      <w:r w:rsidRPr="00BF03F9">
        <w:rPr>
          <w:rFonts w:ascii="Arial" w:eastAsia="宋体" w:hAnsi="Arial" w:cs="Arial"/>
          <w:color w:val="333333"/>
          <w:kern w:val="0"/>
          <w:szCs w:val="21"/>
        </w:rPr>
        <w:t>24</w:t>
      </w:r>
      <w:r w:rsidRPr="00BF03F9">
        <w:rPr>
          <w:rFonts w:ascii="Arial" w:eastAsia="宋体" w:hAnsi="Arial" w:cs="Arial"/>
          <w:color w:val="333333"/>
          <w:kern w:val="0"/>
          <w:szCs w:val="21"/>
        </w:rPr>
        <w:t>日第十二届全国人民代表大会常务委员会第八次会议修订）</w:t>
      </w:r>
    </w:p>
    <w:p w:rsidR="00BF03F9" w:rsidRPr="00BF03F9" w:rsidRDefault="00BF03F9" w:rsidP="00BF03F9">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0" w:name="3_1"/>
      <w:bookmarkStart w:id="1" w:name="sub38920_3_1"/>
      <w:bookmarkStart w:id="2" w:name="第一章"/>
      <w:bookmarkStart w:id="3" w:name="3-1"/>
      <w:bookmarkEnd w:id="0"/>
      <w:bookmarkEnd w:id="1"/>
      <w:bookmarkEnd w:id="2"/>
      <w:bookmarkEnd w:id="3"/>
      <w:r w:rsidRPr="00BF03F9">
        <w:rPr>
          <w:rFonts w:ascii="Arial" w:eastAsia="宋体" w:hAnsi="Arial" w:cs="Arial"/>
          <w:b/>
          <w:bCs/>
          <w:color w:val="333333"/>
          <w:kern w:val="0"/>
        </w:rPr>
        <w:t>中华人民共和国环境保护法</w:t>
      </w:r>
      <w:r w:rsidRPr="00BF03F9">
        <w:rPr>
          <w:rFonts w:ascii="Arial" w:eastAsia="宋体" w:hAnsi="Arial" w:cs="Arial"/>
          <w:b/>
          <w:bCs/>
          <w:color w:val="333333"/>
          <w:kern w:val="0"/>
          <w:szCs w:val="21"/>
        </w:rPr>
        <w:t>第一章</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b/>
          <w:bCs/>
          <w:color w:val="333333"/>
          <w:kern w:val="0"/>
          <w:szCs w:val="21"/>
        </w:rPr>
        <w:t>总则</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第一条为保护和改善环境，防治污染和其他公害，保障公众健康，推进生态文明建设，促进经济社会可持续发展，制定本法。</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二条本法所称环境，是指影响人类生存和发展的各种天然的和经过人工改造的自然因素的总体，包括大气、水、海洋、土地、矿藏、森林、草原、湿地、野生生物、自然遗迹、人文遗迹、自然保护区、风景名胜区、城市和乡村等。</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第三条本法适用于中华人民共和国领域和中华人民共和国管辖的其他海域。</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第四条保护环境是国家的基本国策。</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国家采取有利于节约和循环利用资源、保护和改善环境、促进人与自然和谐的经济、技术政策和措施，使经济社会发展与环境保护相协调。</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第五条环境保护坚持保护优先、预防为主、综合治理、公众参与、损害担责的原则。</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第六条一切单位和个人都有保护环境的义务。</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地方各级人民政府应当对本行政区域的环境质量负责。</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企业事业单位和其他生产经营者应当防止、减少环境污染和生态破坏，对所造成的损害依法承担责任。</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公民应当增强环境保护意识，采取低碳、节俭的生活方式，自觉履行环境保护义务。</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第七条国家支持环境保护科学技术研究、开发和应用，鼓励环境保护产业发展，促进环境保护信息化建设，提高环境保护科学技术水平。</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第八条各级人民政府应当加大保护和改善环境、防治污染和其他公害的财政投入，提高财政资金的使用效益。</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第九条各级人民政府应当加强环境保护宣传和普及工作，鼓励基层群众性自治组织、</w:t>
      </w:r>
      <w:hyperlink r:id="rId4" w:tgtFrame="_blank" w:history="1">
        <w:r w:rsidRPr="00BF03F9">
          <w:rPr>
            <w:rFonts w:ascii="Arial" w:eastAsia="宋体" w:hAnsi="Arial" w:cs="Arial"/>
            <w:color w:val="136EC2"/>
            <w:kern w:val="0"/>
            <w:szCs w:val="21"/>
          </w:rPr>
          <w:t>社会组织</w:t>
        </w:r>
      </w:hyperlink>
      <w:r w:rsidRPr="00BF03F9">
        <w:rPr>
          <w:rFonts w:ascii="Arial" w:eastAsia="宋体" w:hAnsi="Arial" w:cs="Arial"/>
          <w:color w:val="333333"/>
          <w:kern w:val="0"/>
          <w:szCs w:val="21"/>
        </w:rPr>
        <w:t>、环境保护志愿者开展环境保护法律法规和环境保护知识的宣传，营造保护环境的良好风气。</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教育行政部门、学校应当将环境保护知识纳入学校教育内容，培养学生的环境保护意识。</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新闻媒体应当开展环境保护法律法规和环境保护知识的宣传，对环境违法行为进行舆论监督。</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第十条国务院环境保护主管部门，对全国环境保护工作实施统一监督管理；县级以上地方人民政府环境保护主管部门，对本行政区域环境保护工作实施统一监督管理。</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县级以上人民政府有关部门和军队环境保护部门，依照有关法律的规定对资源保护和污染防治等环境保护工作实施监督管理。</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第十一条对保护和改善环境有显著成绩的单位和个人，由人民政府给予奖励。</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lastRenderedPageBreak/>
        <w:t>第十二条每年</w:t>
      </w:r>
      <w:r w:rsidRPr="00BF03F9">
        <w:rPr>
          <w:rFonts w:ascii="Arial" w:eastAsia="宋体" w:hAnsi="Arial" w:cs="Arial"/>
          <w:color w:val="333333"/>
          <w:kern w:val="0"/>
          <w:szCs w:val="21"/>
        </w:rPr>
        <w:t>6</w:t>
      </w:r>
      <w:r w:rsidRPr="00BF03F9">
        <w:rPr>
          <w:rFonts w:ascii="Arial" w:eastAsia="宋体" w:hAnsi="Arial" w:cs="Arial"/>
          <w:color w:val="333333"/>
          <w:kern w:val="0"/>
          <w:szCs w:val="21"/>
        </w:rPr>
        <w:t>月</w:t>
      </w:r>
      <w:r w:rsidRPr="00BF03F9">
        <w:rPr>
          <w:rFonts w:ascii="Arial" w:eastAsia="宋体" w:hAnsi="Arial" w:cs="Arial"/>
          <w:color w:val="333333"/>
          <w:kern w:val="0"/>
          <w:szCs w:val="21"/>
        </w:rPr>
        <w:t>5</w:t>
      </w:r>
      <w:r w:rsidRPr="00BF03F9">
        <w:rPr>
          <w:rFonts w:ascii="Arial" w:eastAsia="宋体" w:hAnsi="Arial" w:cs="Arial"/>
          <w:color w:val="333333"/>
          <w:kern w:val="0"/>
          <w:szCs w:val="21"/>
        </w:rPr>
        <w:t>日为环境日。</w:t>
      </w:r>
    </w:p>
    <w:p w:rsidR="00BF03F9" w:rsidRPr="00BF03F9" w:rsidRDefault="00BF03F9" w:rsidP="00BF03F9">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4" w:name="3_2"/>
      <w:bookmarkStart w:id="5" w:name="sub38920_3_2"/>
      <w:bookmarkStart w:id="6" w:name="第二章"/>
      <w:bookmarkStart w:id="7" w:name="3-2"/>
      <w:bookmarkEnd w:id="4"/>
      <w:bookmarkEnd w:id="5"/>
      <w:bookmarkEnd w:id="6"/>
      <w:bookmarkEnd w:id="7"/>
      <w:r w:rsidRPr="00BF03F9">
        <w:rPr>
          <w:rFonts w:ascii="Arial" w:eastAsia="宋体" w:hAnsi="Arial" w:cs="Arial"/>
          <w:b/>
          <w:bCs/>
          <w:color w:val="333333"/>
          <w:kern w:val="0"/>
        </w:rPr>
        <w:t>中华人民共和国环境保护法</w:t>
      </w:r>
      <w:r w:rsidRPr="00BF03F9">
        <w:rPr>
          <w:rFonts w:ascii="Arial" w:eastAsia="宋体" w:hAnsi="Arial" w:cs="Arial"/>
          <w:b/>
          <w:bCs/>
          <w:color w:val="333333"/>
          <w:kern w:val="0"/>
          <w:szCs w:val="21"/>
        </w:rPr>
        <w:t>第二章</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b/>
          <w:bCs/>
          <w:color w:val="333333"/>
          <w:kern w:val="0"/>
          <w:szCs w:val="21"/>
        </w:rPr>
        <w:t>监督管理</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第十三条县级以上人民政府应当将环境保护工作纳入国民经济和社会发展规划。</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国务院环境保护主管部门会同有关部门，根据国民经济和社会发展规划编制国家环境保护规划，报国务院批准并公布实施。</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县级以上地方人民政府环境保护主管部门会同有关部门，根据国家环境保护规划的要求，编制本行政区域的环境保护规划，报同级人民政府批准并公布实施。</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环境保护规划的内容应当包括</w:t>
      </w:r>
      <w:hyperlink r:id="rId5" w:tgtFrame="_blank" w:history="1">
        <w:r w:rsidRPr="00BF03F9">
          <w:rPr>
            <w:rFonts w:ascii="Arial" w:eastAsia="宋体" w:hAnsi="Arial" w:cs="Arial"/>
            <w:color w:val="136EC2"/>
            <w:kern w:val="0"/>
            <w:szCs w:val="21"/>
          </w:rPr>
          <w:t>生态保护</w:t>
        </w:r>
      </w:hyperlink>
      <w:r w:rsidRPr="00BF03F9">
        <w:rPr>
          <w:rFonts w:ascii="Arial" w:eastAsia="宋体" w:hAnsi="Arial" w:cs="Arial"/>
          <w:color w:val="333333"/>
          <w:kern w:val="0"/>
          <w:szCs w:val="21"/>
        </w:rPr>
        <w:t>和</w:t>
      </w:r>
      <w:hyperlink r:id="rId6" w:tgtFrame="_blank" w:history="1">
        <w:r w:rsidRPr="00BF03F9">
          <w:rPr>
            <w:rFonts w:ascii="Arial" w:eastAsia="宋体" w:hAnsi="Arial" w:cs="Arial"/>
            <w:color w:val="136EC2"/>
            <w:kern w:val="0"/>
            <w:szCs w:val="21"/>
          </w:rPr>
          <w:t>污染防治</w:t>
        </w:r>
      </w:hyperlink>
      <w:r w:rsidRPr="00BF03F9">
        <w:rPr>
          <w:rFonts w:ascii="Arial" w:eastAsia="宋体" w:hAnsi="Arial" w:cs="Arial"/>
          <w:color w:val="333333"/>
          <w:kern w:val="0"/>
          <w:szCs w:val="21"/>
        </w:rPr>
        <w:t>的目标、任务、保障措施等，并与主体功能区规划、</w:t>
      </w:r>
      <w:hyperlink r:id="rId7" w:tgtFrame="_blank" w:history="1">
        <w:r w:rsidRPr="00BF03F9">
          <w:rPr>
            <w:rFonts w:ascii="Arial" w:eastAsia="宋体" w:hAnsi="Arial" w:cs="Arial"/>
            <w:color w:val="136EC2"/>
            <w:kern w:val="0"/>
            <w:szCs w:val="21"/>
          </w:rPr>
          <w:t>土地利用总体规划</w:t>
        </w:r>
      </w:hyperlink>
      <w:r w:rsidRPr="00BF03F9">
        <w:rPr>
          <w:rFonts w:ascii="Arial" w:eastAsia="宋体" w:hAnsi="Arial" w:cs="Arial"/>
          <w:color w:val="333333"/>
          <w:kern w:val="0"/>
          <w:szCs w:val="21"/>
        </w:rPr>
        <w:t>和</w:t>
      </w:r>
      <w:hyperlink r:id="rId8" w:tgtFrame="_blank" w:history="1">
        <w:r w:rsidRPr="00BF03F9">
          <w:rPr>
            <w:rFonts w:ascii="Arial" w:eastAsia="宋体" w:hAnsi="Arial" w:cs="Arial"/>
            <w:color w:val="136EC2"/>
            <w:kern w:val="0"/>
            <w:szCs w:val="21"/>
          </w:rPr>
          <w:t>城乡规划</w:t>
        </w:r>
      </w:hyperlink>
      <w:r w:rsidRPr="00BF03F9">
        <w:rPr>
          <w:rFonts w:ascii="Arial" w:eastAsia="宋体" w:hAnsi="Arial" w:cs="Arial"/>
          <w:color w:val="333333"/>
          <w:kern w:val="0"/>
          <w:szCs w:val="21"/>
        </w:rPr>
        <w:t>等相衔接。</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第十四条国务院有关部门和省、自治区、直辖市人民政府组织制定经济、技术政策，应当充分考虑对环境的影响，听取有关方面和专家的意见。</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第十五条国务院环境保护主管部门制定国家环境质量标准。</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国家鼓励开展环境基准研究。</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第十六条国务院环境保护主管部门根据国家环境质量标准和国家经济、技术条件，制定国家</w:t>
      </w:r>
      <w:hyperlink r:id="rId9" w:tgtFrame="_blank" w:history="1">
        <w:r w:rsidRPr="00BF03F9">
          <w:rPr>
            <w:rFonts w:ascii="Arial" w:eastAsia="宋体" w:hAnsi="Arial" w:cs="Arial"/>
            <w:color w:val="136EC2"/>
            <w:kern w:val="0"/>
            <w:szCs w:val="21"/>
          </w:rPr>
          <w:t>污染物排放标准</w:t>
        </w:r>
      </w:hyperlink>
      <w:r w:rsidRPr="00BF03F9">
        <w:rPr>
          <w:rFonts w:ascii="Arial" w:eastAsia="宋体" w:hAnsi="Arial" w:cs="Arial"/>
          <w:color w:val="333333"/>
          <w:kern w:val="0"/>
          <w:szCs w:val="21"/>
        </w:rPr>
        <w:t>。</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省、自治区、</w:t>
      </w:r>
      <w:hyperlink r:id="rId10" w:tgtFrame="_blank" w:history="1">
        <w:r w:rsidRPr="00BF03F9">
          <w:rPr>
            <w:rFonts w:ascii="Arial" w:eastAsia="宋体" w:hAnsi="Arial" w:cs="Arial"/>
            <w:color w:val="136EC2"/>
            <w:kern w:val="0"/>
            <w:szCs w:val="21"/>
          </w:rPr>
          <w:t>直辖市</w:t>
        </w:r>
      </w:hyperlink>
      <w:r w:rsidRPr="00BF03F9">
        <w:rPr>
          <w:rFonts w:ascii="Arial" w:eastAsia="宋体" w:hAnsi="Arial" w:cs="Arial"/>
          <w:color w:val="333333"/>
          <w:kern w:val="0"/>
          <w:szCs w:val="21"/>
        </w:rPr>
        <w:t>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第十七条国家建立、健全环境监测制度。国务院环境保护主管部门制定监测规范，会同有关部门组织监测网络，统一规划国家环境质量监测站（点）的设置，建立监测数据共享机制，加强对环境监测的管理。</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有关行业、专业等各类环境质量监测站（点）的设置应当符合法律法规规定和监测规范的要求。</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监测机构应当使用符合国家标准的监测设备，遵守监测规范。监测机构及其负责人对监测数据的真实性和准确性负责。</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第十八条省级以上人民政府应当组织有关部门或者委托专业机构，对环境状况进行调查、评价，建立环境资源承载能力监测预警机制。</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第十九条编制有关开发利用规划，建设对环境有影响的项目，应当依法进行环境影响评价。</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未依法进行环境影响评价的开发利用规划，不得组织实施；未依法进行环境影响评价的建设项目，不得开工建设。</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第二十条国家建立跨行政区域的重点区域、流域环境污染和生态破坏联合防治协调机制，实行统一规划、统一标准、统一监测、统一的防治措施。</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lastRenderedPageBreak/>
        <w:t>前款规定以外的跨行政区域的环境污染和生态破坏的防治，由上级人民政府协调解决，或者由有关地方人民政府协商解决。</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第二十一条国家采取财政、税收、价格、政府采购等方面的政策和措施，鼓励和支持环境保护技术装备、</w:t>
      </w:r>
      <w:hyperlink r:id="rId11" w:tgtFrame="_blank" w:history="1">
        <w:r w:rsidRPr="00BF03F9">
          <w:rPr>
            <w:rFonts w:ascii="Arial" w:eastAsia="宋体" w:hAnsi="Arial" w:cs="Arial"/>
            <w:color w:val="136EC2"/>
            <w:kern w:val="0"/>
            <w:szCs w:val="21"/>
          </w:rPr>
          <w:t>资源综合利用</w:t>
        </w:r>
      </w:hyperlink>
      <w:r w:rsidRPr="00BF03F9">
        <w:rPr>
          <w:rFonts w:ascii="Arial" w:eastAsia="宋体" w:hAnsi="Arial" w:cs="Arial"/>
          <w:color w:val="333333"/>
          <w:kern w:val="0"/>
          <w:szCs w:val="21"/>
        </w:rPr>
        <w:t>和</w:t>
      </w:r>
      <w:hyperlink r:id="rId12" w:tgtFrame="_blank" w:history="1">
        <w:r w:rsidRPr="00BF03F9">
          <w:rPr>
            <w:rFonts w:ascii="Arial" w:eastAsia="宋体" w:hAnsi="Arial" w:cs="Arial"/>
            <w:color w:val="136EC2"/>
            <w:kern w:val="0"/>
            <w:szCs w:val="21"/>
          </w:rPr>
          <w:t>环境服务</w:t>
        </w:r>
      </w:hyperlink>
      <w:r w:rsidRPr="00BF03F9">
        <w:rPr>
          <w:rFonts w:ascii="Arial" w:eastAsia="宋体" w:hAnsi="Arial" w:cs="Arial"/>
          <w:color w:val="333333"/>
          <w:kern w:val="0"/>
          <w:szCs w:val="21"/>
        </w:rPr>
        <w:t>等环境保护产业的发展。</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第二十二条企业事业单位和其他生产经营者，在污染物排放符合法定要求的基础上，进一步减少污染物排放的，人民政府应当依法采取财政、税收、价格、政府采购等方面的政策和措施予以鼓励和支持。</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第二十三条企业事业单位和其他生产经营者，为改善环境，依照有关规定转产、搬迁、关闭的，人民政府应当予以支持。</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二十四条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二十六条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二十七条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BF03F9" w:rsidRPr="00BF03F9" w:rsidRDefault="00BF03F9" w:rsidP="00BF03F9">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8" w:name="3_3"/>
      <w:bookmarkStart w:id="9" w:name="sub38920_3_3"/>
      <w:bookmarkStart w:id="10" w:name="第三章"/>
      <w:bookmarkStart w:id="11" w:name="3-3"/>
      <w:bookmarkEnd w:id="8"/>
      <w:bookmarkEnd w:id="9"/>
      <w:bookmarkEnd w:id="10"/>
      <w:bookmarkEnd w:id="11"/>
      <w:r w:rsidRPr="00BF03F9">
        <w:rPr>
          <w:rFonts w:ascii="Arial" w:eastAsia="宋体" w:hAnsi="Arial" w:cs="Arial"/>
          <w:b/>
          <w:bCs/>
          <w:color w:val="333333"/>
          <w:kern w:val="0"/>
        </w:rPr>
        <w:t>中华人民共和国环境保护法</w:t>
      </w:r>
      <w:r w:rsidRPr="00BF03F9">
        <w:rPr>
          <w:rFonts w:ascii="Arial" w:eastAsia="宋体" w:hAnsi="Arial" w:cs="Arial"/>
          <w:b/>
          <w:bCs/>
          <w:color w:val="333333"/>
          <w:kern w:val="0"/>
          <w:szCs w:val="21"/>
        </w:rPr>
        <w:t>第三章</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b/>
          <w:bCs/>
          <w:color w:val="333333"/>
          <w:kern w:val="0"/>
          <w:szCs w:val="21"/>
        </w:rPr>
        <w:t>保护和改善环境</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第二十八条地方各级人民政府应当根据环境保护目标和治理任务，采取有效措施，改善环境质量。</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未达到国家环境质量标准的重点区域、流域的有关地方人民政府，应当制定限期达标规划，并采取措施按期达标。</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第二十九条国家在重点生态功能区、生态环境敏感区和脆弱区等区域划定</w:t>
      </w:r>
      <w:hyperlink r:id="rId13" w:tgtFrame="_blank" w:history="1">
        <w:r w:rsidRPr="00BF03F9">
          <w:rPr>
            <w:rFonts w:ascii="Arial" w:eastAsia="宋体" w:hAnsi="Arial" w:cs="Arial"/>
            <w:color w:val="136EC2"/>
            <w:kern w:val="0"/>
            <w:szCs w:val="21"/>
          </w:rPr>
          <w:t>生态保护红线</w:t>
        </w:r>
      </w:hyperlink>
      <w:r w:rsidRPr="00BF03F9">
        <w:rPr>
          <w:rFonts w:ascii="Arial" w:eastAsia="宋体" w:hAnsi="Arial" w:cs="Arial"/>
          <w:color w:val="333333"/>
          <w:kern w:val="0"/>
          <w:szCs w:val="21"/>
        </w:rPr>
        <w:t>，实行严格保护。</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第三十条开发利用</w:t>
      </w:r>
      <w:hyperlink r:id="rId14" w:tgtFrame="_blank" w:history="1">
        <w:r w:rsidRPr="00BF03F9">
          <w:rPr>
            <w:rFonts w:ascii="Arial" w:eastAsia="宋体" w:hAnsi="Arial" w:cs="Arial"/>
            <w:color w:val="136EC2"/>
            <w:kern w:val="0"/>
            <w:szCs w:val="21"/>
          </w:rPr>
          <w:t>自然资源</w:t>
        </w:r>
      </w:hyperlink>
      <w:r w:rsidRPr="00BF03F9">
        <w:rPr>
          <w:rFonts w:ascii="Arial" w:eastAsia="宋体" w:hAnsi="Arial" w:cs="Arial"/>
          <w:color w:val="333333"/>
          <w:kern w:val="0"/>
          <w:szCs w:val="21"/>
        </w:rPr>
        <w:t>，应当合理开发，保护生物多样性，保障生态安全，依法制定有关生态保护和恢复治理方案并予以实施。</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lastRenderedPageBreak/>
        <w:t>引进</w:t>
      </w:r>
      <w:hyperlink r:id="rId15" w:tgtFrame="_blank" w:history="1">
        <w:r w:rsidRPr="00BF03F9">
          <w:rPr>
            <w:rFonts w:ascii="Arial" w:eastAsia="宋体" w:hAnsi="Arial" w:cs="Arial"/>
            <w:color w:val="136EC2"/>
            <w:kern w:val="0"/>
            <w:szCs w:val="21"/>
          </w:rPr>
          <w:t>外来物种</w:t>
        </w:r>
      </w:hyperlink>
      <w:r w:rsidRPr="00BF03F9">
        <w:rPr>
          <w:rFonts w:ascii="Arial" w:eastAsia="宋体" w:hAnsi="Arial" w:cs="Arial"/>
          <w:color w:val="333333"/>
          <w:kern w:val="0"/>
          <w:szCs w:val="21"/>
        </w:rPr>
        <w:t>以及研究、开发和利用</w:t>
      </w:r>
      <w:hyperlink r:id="rId16" w:tgtFrame="_blank" w:history="1">
        <w:r w:rsidRPr="00BF03F9">
          <w:rPr>
            <w:rFonts w:ascii="Arial" w:eastAsia="宋体" w:hAnsi="Arial" w:cs="Arial"/>
            <w:color w:val="136EC2"/>
            <w:kern w:val="0"/>
            <w:szCs w:val="21"/>
          </w:rPr>
          <w:t>生物技术</w:t>
        </w:r>
      </w:hyperlink>
      <w:r w:rsidRPr="00BF03F9">
        <w:rPr>
          <w:rFonts w:ascii="Arial" w:eastAsia="宋体" w:hAnsi="Arial" w:cs="Arial"/>
          <w:color w:val="333333"/>
          <w:kern w:val="0"/>
          <w:szCs w:val="21"/>
        </w:rPr>
        <w:t>，应当采取措施，防止对生物多样性的破坏。</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第三十一条国家建立、健全生态保护补偿制度。</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国家加大对生态保护地区的财政转移支付力度。有关地方人民政府应当落实生态保护补偿资金，确保其用于生态保护补偿。</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国家指导受益地区和生态保护地区人民政府通过协商或者按照市场规则进行生态保护补偿。</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第三十二条国家加强对大气、水、土壤等的保护，建立和完善相应的调查、监测、评估和修复制度。</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三十三条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县级、乡级人民政府应当提高农村环境保护公共服务水平，推动农村环境综合整治。</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第三十四条国务院和沿海地方各级人民政府应当加强对海洋环境的保护。向海洋排放污染物、倾倒废弃物，进行海岸工程和海洋工程建设，应当符合法律法规规定和有关标准，防止和减少对海洋环境的污染损害。</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第三十五条城乡建设应当结合当地自然环境的特点，保护植被、水域和自然景观，加强城市园林、绿地和风景名胜区的建设与管理。</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第三十六条国家鼓励和引导公民、法人和其他组织使用有利于保护环境的产品和再生产品，减少废弃物的产生。</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国家机关和使用财政资金的其他组织应当优先采购和使用</w:t>
      </w:r>
      <w:hyperlink r:id="rId17" w:tgtFrame="_blank" w:history="1">
        <w:r w:rsidRPr="00BF03F9">
          <w:rPr>
            <w:rFonts w:ascii="Arial" w:eastAsia="宋体" w:hAnsi="Arial" w:cs="Arial"/>
            <w:color w:val="136EC2"/>
            <w:kern w:val="0"/>
            <w:szCs w:val="21"/>
          </w:rPr>
          <w:t>节能</w:t>
        </w:r>
      </w:hyperlink>
      <w:r w:rsidRPr="00BF03F9">
        <w:rPr>
          <w:rFonts w:ascii="Arial" w:eastAsia="宋体" w:hAnsi="Arial" w:cs="Arial"/>
          <w:color w:val="333333"/>
          <w:kern w:val="0"/>
          <w:szCs w:val="21"/>
        </w:rPr>
        <w:t>、</w:t>
      </w:r>
      <w:hyperlink r:id="rId18" w:tgtFrame="_blank" w:history="1">
        <w:r w:rsidRPr="00BF03F9">
          <w:rPr>
            <w:rFonts w:ascii="Arial" w:eastAsia="宋体" w:hAnsi="Arial" w:cs="Arial"/>
            <w:color w:val="136EC2"/>
            <w:kern w:val="0"/>
            <w:szCs w:val="21"/>
          </w:rPr>
          <w:t>节水</w:t>
        </w:r>
      </w:hyperlink>
      <w:r w:rsidRPr="00BF03F9">
        <w:rPr>
          <w:rFonts w:ascii="Arial" w:eastAsia="宋体" w:hAnsi="Arial" w:cs="Arial"/>
          <w:color w:val="333333"/>
          <w:kern w:val="0"/>
          <w:szCs w:val="21"/>
        </w:rPr>
        <w:t>、节材等有利于保护环境的产品、设备和设施。</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第三十七条地方各级人民政府应当采取措施，组织对生活废弃物的分类处置、回收利用。</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第三十八条公民应当遵守环境保护法律法规，配合实施环境保护措施，按照规定对生活废弃物进行分类放置，减少日常生活对环境造成的损害。</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第三十九条国家建立、健全环境与健康监测、调查和风险评估制度；鼓励和组织开展环境质量对公众健康影响的研究，采取措施预防和控制与环境污染有关的疾病。</w:t>
      </w:r>
    </w:p>
    <w:p w:rsidR="00BF03F9" w:rsidRPr="00BF03F9" w:rsidRDefault="00BF03F9" w:rsidP="00BF03F9">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12" w:name="3_4"/>
      <w:bookmarkStart w:id="13" w:name="sub38920_3_4"/>
      <w:bookmarkStart w:id="14" w:name="第四章"/>
      <w:bookmarkStart w:id="15" w:name="3-4"/>
      <w:bookmarkEnd w:id="12"/>
      <w:bookmarkEnd w:id="13"/>
      <w:bookmarkEnd w:id="14"/>
      <w:bookmarkEnd w:id="15"/>
      <w:r w:rsidRPr="00BF03F9">
        <w:rPr>
          <w:rFonts w:ascii="Arial" w:eastAsia="宋体" w:hAnsi="Arial" w:cs="Arial"/>
          <w:b/>
          <w:bCs/>
          <w:color w:val="333333"/>
          <w:kern w:val="0"/>
        </w:rPr>
        <w:t>中华人民共和国环境保护法</w:t>
      </w:r>
      <w:r w:rsidRPr="00BF03F9">
        <w:rPr>
          <w:rFonts w:ascii="Arial" w:eastAsia="宋体" w:hAnsi="Arial" w:cs="Arial"/>
          <w:b/>
          <w:bCs/>
          <w:color w:val="333333"/>
          <w:kern w:val="0"/>
          <w:szCs w:val="21"/>
        </w:rPr>
        <w:t>第四章</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b/>
          <w:bCs/>
          <w:color w:val="333333"/>
          <w:kern w:val="0"/>
          <w:szCs w:val="21"/>
        </w:rPr>
        <w:t>防治污染和其他公害</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第四十条国家促进清洁生产和资源循环利用。</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国务院有关部门和地方各级人民政府应当采取措施，推广</w:t>
      </w:r>
      <w:hyperlink r:id="rId19" w:tgtFrame="_blank" w:history="1">
        <w:r w:rsidRPr="00BF03F9">
          <w:rPr>
            <w:rFonts w:ascii="Arial" w:eastAsia="宋体" w:hAnsi="Arial" w:cs="Arial"/>
            <w:color w:val="136EC2"/>
            <w:kern w:val="0"/>
            <w:szCs w:val="21"/>
          </w:rPr>
          <w:t>清洁能源</w:t>
        </w:r>
      </w:hyperlink>
      <w:r w:rsidRPr="00BF03F9">
        <w:rPr>
          <w:rFonts w:ascii="Arial" w:eastAsia="宋体" w:hAnsi="Arial" w:cs="Arial"/>
          <w:color w:val="333333"/>
          <w:kern w:val="0"/>
          <w:szCs w:val="21"/>
        </w:rPr>
        <w:t>的生产和使用。</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企业应当优先使用清洁能源，采用资源利用率高、污染物排放量少的工艺、设备以及废弃物综合利用技术和污染物无害化处理技术，减少污染物的产生。</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lastRenderedPageBreak/>
        <w:t>第四十一条建设项目中防治污染的设施，应当与主体工程同时设计、同时施工、同时投产使用。防治污染的设施应当符合经批准的环境影响评价文件的要求，不得擅自拆除或者闲置。</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第四十二条排放污染物的企业事业单位和其他生产经营者，应当采取措施，防治在生产建设或者其他活动中产生的</w:t>
      </w:r>
      <w:hyperlink r:id="rId20" w:tgtFrame="_blank" w:history="1">
        <w:r w:rsidRPr="00BF03F9">
          <w:rPr>
            <w:rFonts w:ascii="Arial" w:eastAsia="宋体" w:hAnsi="Arial" w:cs="Arial"/>
            <w:color w:val="136EC2"/>
            <w:kern w:val="0"/>
            <w:szCs w:val="21"/>
          </w:rPr>
          <w:t>废气</w:t>
        </w:r>
      </w:hyperlink>
      <w:r w:rsidRPr="00BF03F9">
        <w:rPr>
          <w:rFonts w:ascii="Arial" w:eastAsia="宋体" w:hAnsi="Arial" w:cs="Arial"/>
          <w:color w:val="333333"/>
          <w:kern w:val="0"/>
          <w:szCs w:val="21"/>
        </w:rPr>
        <w:t>、</w:t>
      </w:r>
      <w:hyperlink r:id="rId21" w:tgtFrame="_blank" w:history="1">
        <w:r w:rsidRPr="00BF03F9">
          <w:rPr>
            <w:rFonts w:ascii="Arial" w:eastAsia="宋体" w:hAnsi="Arial" w:cs="Arial"/>
            <w:color w:val="136EC2"/>
            <w:kern w:val="0"/>
            <w:szCs w:val="21"/>
          </w:rPr>
          <w:t>废水</w:t>
        </w:r>
      </w:hyperlink>
      <w:r w:rsidRPr="00BF03F9">
        <w:rPr>
          <w:rFonts w:ascii="Arial" w:eastAsia="宋体" w:hAnsi="Arial" w:cs="Arial"/>
          <w:color w:val="333333"/>
          <w:kern w:val="0"/>
          <w:szCs w:val="21"/>
        </w:rPr>
        <w:t>、</w:t>
      </w:r>
      <w:hyperlink r:id="rId22" w:tgtFrame="_blank" w:history="1">
        <w:r w:rsidRPr="00BF03F9">
          <w:rPr>
            <w:rFonts w:ascii="Arial" w:eastAsia="宋体" w:hAnsi="Arial" w:cs="Arial"/>
            <w:color w:val="136EC2"/>
            <w:kern w:val="0"/>
            <w:szCs w:val="21"/>
          </w:rPr>
          <w:t>废渣</w:t>
        </w:r>
      </w:hyperlink>
      <w:r w:rsidRPr="00BF03F9">
        <w:rPr>
          <w:rFonts w:ascii="Arial" w:eastAsia="宋体" w:hAnsi="Arial" w:cs="Arial"/>
          <w:color w:val="333333"/>
          <w:kern w:val="0"/>
          <w:szCs w:val="21"/>
        </w:rPr>
        <w:t>、</w:t>
      </w:r>
      <w:hyperlink r:id="rId23" w:tgtFrame="_blank" w:history="1">
        <w:r w:rsidRPr="00BF03F9">
          <w:rPr>
            <w:rFonts w:ascii="Arial" w:eastAsia="宋体" w:hAnsi="Arial" w:cs="Arial"/>
            <w:color w:val="136EC2"/>
            <w:kern w:val="0"/>
            <w:szCs w:val="21"/>
          </w:rPr>
          <w:t>医疗废物</w:t>
        </w:r>
      </w:hyperlink>
      <w:r w:rsidRPr="00BF03F9">
        <w:rPr>
          <w:rFonts w:ascii="Arial" w:eastAsia="宋体" w:hAnsi="Arial" w:cs="Arial"/>
          <w:color w:val="333333"/>
          <w:kern w:val="0"/>
          <w:szCs w:val="21"/>
        </w:rPr>
        <w:t>、</w:t>
      </w:r>
      <w:hyperlink r:id="rId24" w:tgtFrame="_blank" w:history="1">
        <w:r w:rsidRPr="00BF03F9">
          <w:rPr>
            <w:rFonts w:ascii="Arial" w:eastAsia="宋体" w:hAnsi="Arial" w:cs="Arial"/>
            <w:color w:val="136EC2"/>
            <w:kern w:val="0"/>
            <w:szCs w:val="21"/>
          </w:rPr>
          <w:t>粉尘</w:t>
        </w:r>
      </w:hyperlink>
      <w:r w:rsidRPr="00BF03F9">
        <w:rPr>
          <w:rFonts w:ascii="Arial" w:eastAsia="宋体" w:hAnsi="Arial" w:cs="Arial"/>
          <w:color w:val="333333"/>
          <w:kern w:val="0"/>
          <w:szCs w:val="21"/>
        </w:rPr>
        <w:t>、</w:t>
      </w:r>
      <w:hyperlink r:id="rId25" w:tgtFrame="_blank" w:history="1">
        <w:r w:rsidRPr="00BF03F9">
          <w:rPr>
            <w:rFonts w:ascii="Arial" w:eastAsia="宋体" w:hAnsi="Arial" w:cs="Arial"/>
            <w:color w:val="136EC2"/>
            <w:kern w:val="0"/>
            <w:szCs w:val="21"/>
          </w:rPr>
          <w:t>恶臭气体</w:t>
        </w:r>
      </w:hyperlink>
      <w:r w:rsidRPr="00BF03F9">
        <w:rPr>
          <w:rFonts w:ascii="Arial" w:eastAsia="宋体" w:hAnsi="Arial" w:cs="Arial"/>
          <w:color w:val="333333"/>
          <w:kern w:val="0"/>
          <w:szCs w:val="21"/>
        </w:rPr>
        <w:t>、</w:t>
      </w:r>
      <w:hyperlink r:id="rId26" w:tgtFrame="_blank" w:history="1">
        <w:r w:rsidRPr="00BF03F9">
          <w:rPr>
            <w:rFonts w:ascii="Arial" w:eastAsia="宋体" w:hAnsi="Arial" w:cs="Arial"/>
            <w:color w:val="136EC2"/>
            <w:kern w:val="0"/>
            <w:szCs w:val="21"/>
          </w:rPr>
          <w:t>放射性物质</w:t>
        </w:r>
      </w:hyperlink>
      <w:r w:rsidRPr="00BF03F9">
        <w:rPr>
          <w:rFonts w:ascii="Arial" w:eastAsia="宋体" w:hAnsi="Arial" w:cs="Arial"/>
          <w:color w:val="333333"/>
          <w:kern w:val="0"/>
          <w:szCs w:val="21"/>
        </w:rPr>
        <w:t>以及</w:t>
      </w:r>
      <w:hyperlink r:id="rId27" w:tgtFrame="_blank" w:history="1">
        <w:r w:rsidRPr="00BF03F9">
          <w:rPr>
            <w:rFonts w:ascii="Arial" w:eastAsia="宋体" w:hAnsi="Arial" w:cs="Arial"/>
            <w:color w:val="136EC2"/>
            <w:kern w:val="0"/>
            <w:szCs w:val="21"/>
          </w:rPr>
          <w:t>噪声</w:t>
        </w:r>
      </w:hyperlink>
      <w:r w:rsidRPr="00BF03F9">
        <w:rPr>
          <w:rFonts w:ascii="Arial" w:eastAsia="宋体" w:hAnsi="Arial" w:cs="Arial"/>
          <w:color w:val="333333"/>
          <w:kern w:val="0"/>
          <w:szCs w:val="21"/>
        </w:rPr>
        <w:t>、</w:t>
      </w:r>
      <w:hyperlink r:id="rId28" w:tgtFrame="_blank" w:history="1">
        <w:r w:rsidRPr="00BF03F9">
          <w:rPr>
            <w:rFonts w:ascii="Arial" w:eastAsia="宋体" w:hAnsi="Arial" w:cs="Arial"/>
            <w:color w:val="136EC2"/>
            <w:kern w:val="0"/>
            <w:szCs w:val="21"/>
          </w:rPr>
          <w:t>振动</w:t>
        </w:r>
      </w:hyperlink>
      <w:r w:rsidRPr="00BF03F9">
        <w:rPr>
          <w:rFonts w:ascii="Arial" w:eastAsia="宋体" w:hAnsi="Arial" w:cs="Arial"/>
          <w:color w:val="333333"/>
          <w:kern w:val="0"/>
          <w:szCs w:val="21"/>
        </w:rPr>
        <w:t>、</w:t>
      </w:r>
      <w:hyperlink r:id="rId29" w:tgtFrame="_blank" w:history="1">
        <w:r w:rsidRPr="00BF03F9">
          <w:rPr>
            <w:rFonts w:ascii="Arial" w:eastAsia="宋体" w:hAnsi="Arial" w:cs="Arial"/>
            <w:color w:val="136EC2"/>
            <w:kern w:val="0"/>
            <w:szCs w:val="21"/>
          </w:rPr>
          <w:t>光辐射</w:t>
        </w:r>
      </w:hyperlink>
      <w:r w:rsidRPr="00BF03F9">
        <w:rPr>
          <w:rFonts w:ascii="Arial" w:eastAsia="宋体" w:hAnsi="Arial" w:cs="Arial"/>
          <w:color w:val="333333"/>
          <w:kern w:val="0"/>
          <w:szCs w:val="21"/>
        </w:rPr>
        <w:t>、</w:t>
      </w:r>
      <w:hyperlink r:id="rId30" w:tgtFrame="_blank" w:history="1">
        <w:r w:rsidRPr="00BF03F9">
          <w:rPr>
            <w:rFonts w:ascii="Arial" w:eastAsia="宋体" w:hAnsi="Arial" w:cs="Arial"/>
            <w:color w:val="136EC2"/>
            <w:kern w:val="0"/>
            <w:szCs w:val="21"/>
          </w:rPr>
          <w:t>电磁辐射</w:t>
        </w:r>
      </w:hyperlink>
      <w:r w:rsidRPr="00BF03F9">
        <w:rPr>
          <w:rFonts w:ascii="Arial" w:eastAsia="宋体" w:hAnsi="Arial" w:cs="Arial"/>
          <w:color w:val="333333"/>
          <w:kern w:val="0"/>
          <w:szCs w:val="21"/>
        </w:rPr>
        <w:t>等对环境的污染和危害。</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排放污染物的企业事业单位，应当建立</w:t>
      </w:r>
      <w:hyperlink r:id="rId31" w:tgtFrame="_blank" w:history="1">
        <w:r w:rsidRPr="00BF03F9">
          <w:rPr>
            <w:rFonts w:ascii="Arial" w:eastAsia="宋体" w:hAnsi="Arial" w:cs="Arial"/>
            <w:color w:val="136EC2"/>
            <w:kern w:val="0"/>
            <w:szCs w:val="21"/>
          </w:rPr>
          <w:t>环境保护责任制度</w:t>
        </w:r>
      </w:hyperlink>
      <w:r w:rsidRPr="00BF03F9">
        <w:rPr>
          <w:rFonts w:ascii="Arial" w:eastAsia="宋体" w:hAnsi="Arial" w:cs="Arial"/>
          <w:color w:val="333333"/>
          <w:kern w:val="0"/>
          <w:szCs w:val="21"/>
        </w:rPr>
        <w:t>，明确单位负责人和相关人员的责任。</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重点排污单位应当按照国家有关规定和监测规范安装使用监测设备，保证监测设备正常运行，保存原始监测记录。</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严禁通过暗管、渗井、渗坑、灌注或者篡改、伪造监测数据，或者不正常运行防治污染设施等逃避监管的方式违法排放污染物。</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第四十三条排放污染物的企业事业单位和其他生产经营者，应当按照国家有关规定缴纳排污费。排污费应当全部专项用于环境污染防治，任何单位和个人不得截留、挤占或者挪作他用。</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依照法律规定征收环境保护税的，不再征收</w:t>
      </w:r>
      <w:hyperlink r:id="rId32" w:tgtFrame="_blank" w:history="1">
        <w:r w:rsidRPr="00BF03F9">
          <w:rPr>
            <w:rFonts w:ascii="Arial" w:eastAsia="宋体" w:hAnsi="Arial" w:cs="Arial"/>
            <w:color w:val="136EC2"/>
            <w:kern w:val="0"/>
            <w:szCs w:val="21"/>
          </w:rPr>
          <w:t>排污费</w:t>
        </w:r>
      </w:hyperlink>
      <w:r w:rsidRPr="00BF03F9">
        <w:rPr>
          <w:rFonts w:ascii="Arial" w:eastAsia="宋体" w:hAnsi="Arial" w:cs="Arial"/>
          <w:color w:val="333333"/>
          <w:kern w:val="0"/>
          <w:szCs w:val="21"/>
        </w:rPr>
        <w:t>。</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四十四条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对超过国家重点污染物排放总量控制指标或者未完成国家确定的环境质量目标的地区，省级以上人民政府环境保护主管部门应当暂停审批其新增重点污染物排放总量的建设项目环境影响评价文件。</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第四十五条国家依照法律规定实行排污许可管理制度。</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实行排污许可管理的企业事业单位和其他生产经营者应当按照排污许可证的要求排放污染物；未取得排污许可证的，不得排放污染物。</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第四十六条国家对严重污染环境的工艺、设备和产品实行淘汰制度。任何单位和个人不得生产、销售或者转移、使用严重污染环境的工艺、设备和产品。</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禁止引进不符合我国环境保护规定的技术、设备、材料和产品。</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第四十七条各级人民政府及其有关部门和企业事业单位，应当依照《</w:t>
      </w:r>
      <w:hyperlink r:id="rId33" w:tgtFrame="_blank" w:history="1">
        <w:r w:rsidRPr="00BF03F9">
          <w:rPr>
            <w:rFonts w:ascii="Arial" w:eastAsia="宋体" w:hAnsi="Arial" w:cs="Arial"/>
            <w:color w:val="136EC2"/>
            <w:kern w:val="0"/>
            <w:szCs w:val="21"/>
          </w:rPr>
          <w:t>中华人民共和国突发事件应对法</w:t>
        </w:r>
      </w:hyperlink>
      <w:r w:rsidRPr="00BF03F9">
        <w:rPr>
          <w:rFonts w:ascii="Arial" w:eastAsia="宋体" w:hAnsi="Arial" w:cs="Arial"/>
          <w:color w:val="333333"/>
          <w:kern w:val="0"/>
          <w:szCs w:val="21"/>
        </w:rPr>
        <w:t>》的规定，做好突发环境事件的风险控制、应急准备、应急处置和事后恢复等工作。</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县级以上人民政府应当建立环境污染公共监测预警机制，组织制定预警方案；环境受到污染，可能影响公众健康和环境安全时，依法及时公布预警信息，启动应急措施。</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突发环境事件应急处置工作结束后，有关人民政府应当立即组织评估事件造成的环境影响和损失，并及时将评估结果向社会公布。</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lastRenderedPageBreak/>
        <w:t>第四十八条生产、储存、运输、销售、使用、处置化学物品和含有放射性物质的物品，应当遵守国家有关规定，防止污染环境。</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第四十九条各级人民政府及其农业等有关部门和机构应当指导农业生产经营者科学种植和养殖，科学合理施用农药、化肥等农业投入品，科学处置农用薄膜、农作物秸秆等农业废弃物，防止农业面源污染。</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禁止将不符合农用标准和环境保护标准的固体废物、废水施入农田。施用农药、化肥等农业投入品及进行灌溉，应当采取措施，防止重金属和其他有毒有害物质污染环境。</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畜禽养殖场、养殖小区、定点屠宰企业等的选址、建设和管理应当符合有关法律法规规定。从事畜禽养殖和屠宰的单位和个人应当采取措施，对畜禽粪便、尸体和污水等废弃物进行科学处置，防止污染环境。</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县级人民政府负责组织农村生活废弃物的处置工作。</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第五十条各级人民政府应当在财政预算中安排资金，支持农村饮用水水源地保护、生活污水和其他废弃物处理、畜禽养殖和屠宰污染防治、土壤污染防治和农村工矿污染治理等环境保护工作。</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第五十一条各级人民政府应当统筹城乡建设污水处理设施及配套管网，固体废物的收集、运输和处置等环境卫生设施，危险废物集中处置设施、场所以及其他环境保护公共设施，并保障其正常运行。</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第五十二条国家鼓励投保环境污染责任保险。</w:t>
      </w:r>
    </w:p>
    <w:p w:rsidR="00BF03F9" w:rsidRPr="00BF03F9" w:rsidRDefault="00BF03F9" w:rsidP="00BF03F9">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16" w:name="3_5"/>
      <w:bookmarkStart w:id="17" w:name="sub38920_3_5"/>
      <w:bookmarkStart w:id="18" w:name="第五章"/>
      <w:bookmarkStart w:id="19" w:name="3-5"/>
      <w:bookmarkEnd w:id="16"/>
      <w:bookmarkEnd w:id="17"/>
      <w:bookmarkEnd w:id="18"/>
      <w:bookmarkEnd w:id="19"/>
      <w:r w:rsidRPr="00BF03F9">
        <w:rPr>
          <w:rFonts w:ascii="Arial" w:eastAsia="宋体" w:hAnsi="Arial" w:cs="Arial"/>
          <w:b/>
          <w:bCs/>
          <w:color w:val="333333"/>
          <w:kern w:val="0"/>
        </w:rPr>
        <w:t>中华人民共和国环境保护法</w:t>
      </w:r>
      <w:r w:rsidRPr="00BF03F9">
        <w:rPr>
          <w:rFonts w:ascii="Arial" w:eastAsia="宋体" w:hAnsi="Arial" w:cs="Arial"/>
          <w:b/>
          <w:bCs/>
          <w:color w:val="333333"/>
          <w:kern w:val="0"/>
          <w:szCs w:val="21"/>
        </w:rPr>
        <w:t>第五章</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b/>
          <w:bCs/>
          <w:color w:val="333333"/>
          <w:kern w:val="0"/>
          <w:szCs w:val="21"/>
        </w:rPr>
        <w:t>信息公开和公众参与</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第五十三条公民、法人和其他组织依法享有获取环境信息、参与和监督环境保护的权利。</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各级人民政府环境保护主管部门和其他负有环境保护监督管理职责的部门，应当依法公开环境信息、完善公众参与程序，为公民、法人和其他组织参与和监督环境保护提供便利。</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第五十四条国务院环境保护主管部门统一发布国家环境质量、重点污染源监测信息及其他重大环境信息。省级以上人民政府环境保护主管部门定期发布环境状况公报。</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县级以上人民政府环境保护主管部门和其他负有环境保护监督管理职责的部门，应当依法公开环境质量、环境监测、突发环境事件以及环境行政许可、行政处罚、排污费的征收和使用情况等信息。</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县级以上地方人民政府环境保护主管部门和其他负有环境保护监督管理职责的部门，应当将企业事业单位和其他生产经营者的环境违法信息记入社会诚信档案，及时向社会公布违法者名单。</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第五十五条重点排污单位应当如实向社会公开其主要污染物的名称、排放方式、排放浓度和总量、超标排放情况，以及防治污染设施的建设和运行情况，接受社会监督。</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第五十六条对依法应当编制环境影响报告书的建设项目，建设单位应当在编制时向可能受影响的公众说明情况，充分征求意见。</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lastRenderedPageBreak/>
        <w:t>负责审批建设项目环境影响评价文件的部门在收到建设项目环境影响报告书后，除涉及国家秘密和商业秘密的事项外，应当全文公开；发现建设项目未充分征求公众意见的，应当责成建设单位征求公众意见。</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第五十七条公民、法人和其他组织发现任何单位和个人有污染环境和破坏生态行为的，有权向环境保护主管部门或者其他负有环境保护监督管理职责的部门举报。</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公民、法人和其他组织发现地方各级人民政府、县级以上人民政府环境保护主管部门和其他负有环境保护监督管理职责的部门不依法履行职责的，有权向其上级机关或者监察机关举报。</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接受举报的机关应当对举报人的相关信息予以保密，保护举报人的合法权益。</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第五十八条对污染环境、破坏生态，损害社会公共利益的行为，符合下列条件的社会组织可以向人民法院提起诉讼：</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（一）依法在设区的市级以上人民政府民政部门登记；</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（二）专门从事环境保护公益活动连续五年以上且无违法记录。</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符合前款规定的社会组织向人民法院提起诉讼，人民法院应当依法受理。</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提起诉讼的社会组织不得通过诉讼牟取经济利益。</w:t>
      </w:r>
    </w:p>
    <w:p w:rsidR="00BF03F9" w:rsidRPr="00BF03F9" w:rsidRDefault="00BF03F9" w:rsidP="00BF03F9">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20" w:name="3_6"/>
      <w:bookmarkStart w:id="21" w:name="sub38920_3_6"/>
      <w:bookmarkStart w:id="22" w:name="第六章"/>
      <w:bookmarkStart w:id="23" w:name="3-6"/>
      <w:bookmarkEnd w:id="20"/>
      <w:bookmarkEnd w:id="21"/>
      <w:bookmarkEnd w:id="22"/>
      <w:bookmarkEnd w:id="23"/>
      <w:r w:rsidRPr="00BF03F9">
        <w:rPr>
          <w:rFonts w:ascii="Arial" w:eastAsia="宋体" w:hAnsi="Arial" w:cs="Arial"/>
          <w:b/>
          <w:bCs/>
          <w:color w:val="333333"/>
          <w:kern w:val="0"/>
        </w:rPr>
        <w:t>中华人民共和国环境保护法</w:t>
      </w:r>
      <w:r w:rsidRPr="00BF03F9">
        <w:rPr>
          <w:rFonts w:ascii="Arial" w:eastAsia="宋体" w:hAnsi="Arial" w:cs="Arial"/>
          <w:b/>
          <w:bCs/>
          <w:color w:val="333333"/>
          <w:kern w:val="0"/>
          <w:szCs w:val="21"/>
        </w:rPr>
        <w:t>第六章</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b/>
          <w:bCs/>
          <w:color w:val="333333"/>
          <w:kern w:val="0"/>
          <w:szCs w:val="21"/>
        </w:rPr>
        <w:t>法律责任</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第五十九条企业事业单位和其他生产经营者违法排放污染物，受到罚款处罚，被责令改正，拒不改正的，依法作出处罚决定的行政机关可以自责令改正之日的次日起，按照原处罚数额按日连续处罚。</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前款规定的罚款处罚，依照有关法律法规按照防治污染设施的运行成本、违法行为造成的直接损失或者违法所得等因素确定的规定执行。</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地方性法规可以根据环境保护的实际需要，增加第一款规定的按日连续处罚的违法行为的种类。</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六十条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第六十一条建设单位未依法提交建设项目环境影响评价文件或者环境影响评价文件未经批准，擅自开工建设的，由负有环境保护监督管理职责的部门责令停止建设，处以罚款，并可以责令恢复原状。</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第六十二条违反本法规定，重点排污单位不公开或者不如实公开环境信息的，由县级以上地方人民政府环境保护主管部门责令公开，处以罚款，并予以公告。</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（一）建设项目未依法进行环境影响评价，被责令停止建设，拒不执行的；</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lastRenderedPageBreak/>
        <w:t>（二）违反法律规定，未取得排污许可证排放污染物，被责令停止排污，拒不执行的；</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（三）通过暗管、渗井、渗坑、灌注或者篡改、伪造监测数据，或者不正常运行防治污染设施等逃避监管的方式违法排放污染物的；</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（四）生产、使用国家明令禁止生产、使用的农药，被责令改正，拒不改正的。</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第六十四条因污染环境和破坏生态造成损害的，应当依照《中华人民共和国侵权责任法》的有关规定承担侵权责任。</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六十五条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第六十六条提起环境损害赔偿诉讼的时效期间为三年，从当事人知道或者应当知道其受到损害时起计算。</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第六十七条上级人民政府及其环境保护主管部门应当加强对下级人民政府及其有关部门环境保护工作的监督。发现有关工作人员有违法行为，依法应当给予处分的，应当向其任免机关或者监察机关提出处分建议。</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依法应当给予行政处罚，而有关环境保护主管部门不给予行政处罚的，上级人民政府环境保护主管部门可以直接作出行政处罚的决定。</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六十八条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（一）不符合行政许可条件准予行政许可的；</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（二）对环境违法行为进行包庇的；</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（三）依法应当作出责令停业、关闭的决定而未作出的；</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（四）对超标排放污染物、采用逃避监管的方式排放污染物、造成环境事故以及不落实生态保护措施造成生态破坏等行为，发现或者接到举报未及时查处的；</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（五）违反本法规定，查封、扣押企业事业单位和其他生产经营者的设施、设备的；</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（六）篡改、伪造或者指使篡改、伪造监测数据的；</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（七）应当依法公开环境信息而未公开的；</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（八）将征收的排污费截留、挤占或者挪作他用的；</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（九）法律法规规定的其他违法行为。</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第六十九条违反本法规定，构成犯罪的，依法追究刑事责任。</w:t>
      </w:r>
    </w:p>
    <w:p w:rsidR="00BF03F9" w:rsidRPr="00BF03F9" w:rsidRDefault="00BF03F9" w:rsidP="00BF03F9">
      <w:pPr>
        <w:widowControl/>
        <w:shd w:val="clear" w:color="auto" w:fill="FFFFFF"/>
        <w:spacing w:before="100" w:beforeAutospacing="1" w:after="100" w:afterAutospacing="1"/>
        <w:jc w:val="left"/>
        <w:outlineLvl w:val="2"/>
        <w:rPr>
          <w:rFonts w:ascii="Arial" w:eastAsia="宋体" w:hAnsi="Arial" w:cs="Arial"/>
          <w:b/>
          <w:bCs/>
          <w:color w:val="333333"/>
          <w:kern w:val="0"/>
          <w:szCs w:val="21"/>
        </w:rPr>
      </w:pPr>
      <w:bookmarkStart w:id="24" w:name="3_7"/>
      <w:bookmarkStart w:id="25" w:name="sub38920_3_7"/>
      <w:bookmarkStart w:id="26" w:name="第七章"/>
      <w:bookmarkStart w:id="27" w:name="3-7"/>
      <w:bookmarkEnd w:id="24"/>
      <w:bookmarkEnd w:id="25"/>
      <w:bookmarkEnd w:id="26"/>
      <w:bookmarkEnd w:id="27"/>
      <w:r w:rsidRPr="00BF03F9">
        <w:rPr>
          <w:rFonts w:ascii="Arial" w:eastAsia="宋体" w:hAnsi="Arial" w:cs="Arial"/>
          <w:b/>
          <w:bCs/>
          <w:color w:val="333333"/>
          <w:kern w:val="0"/>
        </w:rPr>
        <w:t>中华人民共和国环境保护法</w:t>
      </w:r>
      <w:r w:rsidRPr="00BF03F9">
        <w:rPr>
          <w:rFonts w:ascii="Arial" w:eastAsia="宋体" w:hAnsi="Arial" w:cs="Arial"/>
          <w:b/>
          <w:bCs/>
          <w:color w:val="333333"/>
          <w:kern w:val="0"/>
          <w:szCs w:val="21"/>
        </w:rPr>
        <w:t>第七章</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b/>
          <w:bCs/>
          <w:color w:val="333333"/>
          <w:kern w:val="0"/>
          <w:szCs w:val="21"/>
        </w:rPr>
        <w:t>附则</w:t>
      </w:r>
    </w:p>
    <w:p w:rsidR="00BF03F9" w:rsidRPr="00BF03F9" w:rsidRDefault="00BF03F9" w:rsidP="00BF03F9">
      <w:pPr>
        <w:widowControl/>
        <w:shd w:val="clear" w:color="auto" w:fill="FFFFFF"/>
        <w:spacing w:line="360" w:lineRule="atLeast"/>
        <w:ind w:firstLine="480"/>
        <w:jc w:val="left"/>
        <w:rPr>
          <w:rFonts w:ascii="Arial" w:eastAsia="宋体" w:hAnsi="Arial" w:cs="Arial"/>
          <w:color w:val="333333"/>
          <w:kern w:val="0"/>
          <w:szCs w:val="21"/>
        </w:rPr>
      </w:pPr>
      <w:r w:rsidRPr="00BF03F9">
        <w:rPr>
          <w:rFonts w:ascii="Arial" w:eastAsia="宋体" w:hAnsi="Arial" w:cs="Arial"/>
          <w:color w:val="333333"/>
          <w:kern w:val="0"/>
          <w:szCs w:val="21"/>
        </w:rPr>
        <w:t>第七十条本法自</w:t>
      </w:r>
      <w:r w:rsidRPr="00BF03F9">
        <w:rPr>
          <w:rFonts w:ascii="Arial" w:eastAsia="宋体" w:hAnsi="Arial" w:cs="Arial"/>
          <w:color w:val="333333"/>
          <w:kern w:val="0"/>
          <w:szCs w:val="21"/>
        </w:rPr>
        <w:t>2015</w:t>
      </w:r>
      <w:r w:rsidRPr="00BF03F9">
        <w:rPr>
          <w:rFonts w:ascii="Arial" w:eastAsia="宋体" w:hAnsi="Arial" w:cs="Arial"/>
          <w:color w:val="333333"/>
          <w:kern w:val="0"/>
          <w:szCs w:val="21"/>
        </w:rPr>
        <w:t>年</w:t>
      </w:r>
      <w:r w:rsidRPr="00BF03F9">
        <w:rPr>
          <w:rFonts w:ascii="Arial" w:eastAsia="宋体" w:hAnsi="Arial" w:cs="Arial"/>
          <w:color w:val="333333"/>
          <w:kern w:val="0"/>
          <w:szCs w:val="21"/>
        </w:rPr>
        <w:t>1</w:t>
      </w:r>
      <w:r w:rsidRPr="00BF03F9">
        <w:rPr>
          <w:rFonts w:ascii="Arial" w:eastAsia="宋体" w:hAnsi="Arial" w:cs="Arial"/>
          <w:color w:val="333333"/>
          <w:kern w:val="0"/>
          <w:szCs w:val="21"/>
        </w:rPr>
        <w:t>月</w:t>
      </w:r>
      <w:r w:rsidRPr="00BF03F9">
        <w:rPr>
          <w:rFonts w:ascii="Arial" w:eastAsia="宋体" w:hAnsi="Arial" w:cs="Arial"/>
          <w:color w:val="333333"/>
          <w:kern w:val="0"/>
          <w:szCs w:val="21"/>
        </w:rPr>
        <w:t>1</w:t>
      </w:r>
      <w:r w:rsidRPr="00BF03F9">
        <w:rPr>
          <w:rFonts w:ascii="Arial" w:eastAsia="宋体" w:hAnsi="Arial" w:cs="Arial"/>
          <w:color w:val="333333"/>
          <w:kern w:val="0"/>
          <w:szCs w:val="21"/>
        </w:rPr>
        <w:t>日起施行。</w:t>
      </w:r>
      <w:r w:rsidRPr="00BF03F9">
        <w:rPr>
          <w:rFonts w:ascii="Arial" w:eastAsia="宋体" w:hAnsi="Arial" w:cs="Arial"/>
          <w:color w:val="3366CC"/>
          <w:kern w:val="0"/>
          <w:sz w:val="16"/>
          <w:szCs w:val="16"/>
          <w:vertAlign w:val="superscript"/>
        </w:rPr>
        <w:t xml:space="preserve"> [3]</w:t>
      </w:r>
      <w:bookmarkStart w:id="28" w:name="ref_[3]_38920"/>
      <w:r w:rsidRPr="00BF03F9">
        <w:rPr>
          <w:rFonts w:ascii="Arial" w:eastAsia="宋体" w:hAnsi="Arial" w:cs="Arial"/>
          <w:color w:val="136EC2"/>
          <w:kern w:val="0"/>
          <w:sz w:val="2"/>
          <w:szCs w:val="2"/>
        </w:rPr>
        <w:t> </w:t>
      </w:r>
      <w:bookmarkEnd w:id="28"/>
      <w:r w:rsidRPr="00BF03F9">
        <w:rPr>
          <w:rFonts w:ascii="Arial" w:eastAsia="宋体" w:hAnsi="Arial" w:cs="Arial"/>
          <w:color w:val="333333"/>
          <w:kern w:val="0"/>
          <w:szCs w:val="21"/>
        </w:rPr>
        <w:t xml:space="preserve"> </w:t>
      </w:r>
    </w:p>
    <w:p w:rsidR="00BF03F9" w:rsidRPr="00BF03F9" w:rsidRDefault="00BF03F9" w:rsidP="00BF03F9">
      <w:pPr>
        <w:jc w:val="left"/>
        <w:rPr>
          <w:sz w:val="20"/>
        </w:rPr>
      </w:pPr>
      <w:bookmarkStart w:id="29" w:name="4"/>
      <w:bookmarkStart w:id="30" w:name="sub38920_4"/>
      <w:bookmarkStart w:id="31" w:name="新环保法"/>
      <w:bookmarkEnd w:id="29"/>
      <w:bookmarkEnd w:id="30"/>
      <w:bookmarkEnd w:id="31"/>
    </w:p>
    <w:sectPr w:rsidR="00BF03F9" w:rsidRPr="00BF03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03F9"/>
    <w:rsid w:val="00BF03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F03F9"/>
    <w:pPr>
      <w:widowControl/>
      <w:spacing w:before="100" w:beforeAutospacing="1" w:after="100" w:afterAutospacing="1"/>
      <w:jc w:val="left"/>
      <w:outlineLvl w:val="1"/>
    </w:pPr>
    <w:rPr>
      <w:rFonts w:ascii="宋体" w:eastAsia="宋体" w:hAnsi="宋体" w:cs="宋体"/>
      <w:b/>
      <w:bCs/>
      <w:color w:val="333333"/>
      <w:kern w:val="0"/>
      <w:sz w:val="36"/>
      <w:szCs w:val="36"/>
    </w:rPr>
  </w:style>
  <w:style w:type="paragraph" w:styleId="3">
    <w:name w:val="heading 3"/>
    <w:basedOn w:val="a"/>
    <w:link w:val="3Char"/>
    <w:uiPriority w:val="9"/>
    <w:qFormat/>
    <w:rsid w:val="00BF03F9"/>
    <w:pPr>
      <w:widowControl/>
      <w:spacing w:before="100" w:beforeAutospacing="1" w:after="100" w:afterAutospacing="1"/>
      <w:jc w:val="left"/>
      <w:outlineLvl w:val="2"/>
    </w:pPr>
    <w:rPr>
      <w:rFonts w:ascii="宋体" w:eastAsia="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F03F9"/>
    <w:rPr>
      <w:rFonts w:ascii="宋体" w:eastAsia="宋体" w:hAnsi="宋体" w:cs="宋体"/>
      <w:b/>
      <w:bCs/>
      <w:color w:val="333333"/>
      <w:kern w:val="0"/>
      <w:sz w:val="36"/>
      <w:szCs w:val="36"/>
    </w:rPr>
  </w:style>
  <w:style w:type="character" w:customStyle="1" w:styleId="3Char">
    <w:name w:val="标题 3 Char"/>
    <w:basedOn w:val="a0"/>
    <w:link w:val="3"/>
    <w:uiPriority w:val="9"/>
    <w:rsid w:val="00BF03F9"/>
    <w:rPr>
      <w:rFonts w:ascii="宋体" w:eastAsia="宋体" w:hAnsi="宋体" w:cs="宋体"/>
      <w:b/>
      <w:bCs/>
      <w:color w:val="333333"/>
      <w:kern w:val="0"/>
      <w:sz w:val="28"/>
      <w:szCs w:val="28"/>
    </w:rPr>
  </w:style>
  <w:style w:type="character" w:customStyle="1" w:styleId="title-prefix">
    <w:name w:val="title-prefix"/>
    <w:basedOn w:val="a0"/>
    <w:rsid w:val="00BF03F9"/>
  </w:style>
</w:styles>
</file>

<file path=word/webSettings.xml><?xml version="1.0" encoding="utf-8"?>
<w:webSettings xmlns:r="http://schemas.openxmlformats.org/officeDocument/2006/relationships" xmlns:w="http://schemas.openxmlformats.org/wordprocessingml/2006/main">
  <w:divs>
    <w:div w:id="1536655275">
      <w:bodyDiv w:val="1"/>
      <w:marLeft w:val="0"/>
      <w:marRight w:val="0"/>
      <w:marTop w:val="0"/>
      <w:marBottom w:val="0"/>
      <w:divBdr>
        <w:top w:val="none" w:sz="0" w:space="0" w:color="auto"/>
        <w:left w:val="none" w:sz="0" w:space="0" w:color="auto"/>
        <w:bottom w:val="none" w:sz="0" w:space="0" w:color="auto"/>
        <w:right w:val="none" w:sz="0" w:space="0" w:color="auto"/>
      </w:divBdr>
      <w:divsChild>
        <w:div w:id="1624996288">
          <w:marLeft w:val="0"/>
          <w:marRight w:val="0"/>
          <w:marTop w:val="0"/>
          <w:marBottom w:val="0"/>
          <w:divBdr>
            <w:top w:val="none" w:sz="0" w:space="0" w:color="auto"/>
            <w:left w:val="none" w:sz="0" w:space="0" w:color="auto"/>
            <w:bottom w:val="none" w:sz="0" w:space="0" w:color="auto"/>
            <w:right w:val="none" w:sz="0" w:space="0" w:color="auto"/>
          </w:divBdr>
          <w:divsChild>
            <w:div w:id="609552704">
              <w:marLeft w:val="0"/>
              <w:marRight w:val="0"/>
              <w:marTop w:val="300"/>
              <w:marBottom w:val="0"/>
              <w:divBdr>
                <w:top w:val="none" w:sz="0" w:space="0" w:color="auto"/>
                <w:left w:val="none" w:sz="0" w:space="0" w:color="auto"/>
                <w:bottom w:val="none" w:sz="0" w:space="0" w:color="auto"/>
                <w:right w:val="none" w:sz="0" w:space="0" w:color="auto"/>
              </w:divBdr>
              <w:divsChild>
                <w:div w:id="102768483">
                  <w:marLeft w:val="0"/>
                  <w:marRight w:val="0"/>
                  <w:marTop w:val="0"/>
                  <w:marBottom w:val="0"/>
                  <w:divBdr>
                    <w:top w:val="single" w:sz="6" w:space="0" w:color="E5E5E5"/>
                    <w:left w:val="single" w:sz="6" w:space="0" w:color="E5E5E5"/>
                    <w:bottom w:val="single" w:sz="6" w:space="0" w:color="E5E5E5"/>
                    <w:right w:val="single" w:sz="6" w:space="0" w:color="E5E5E5"/>
                  </w:divBdr>
                  <w:divsChild>
                    <w:div w:id="2088183494">
                      <w:marLeft w:val="0"/>
                      <w:marRight w:val="0"/>
                      <w:marTop w:val="0"/>
                      <w:marBottom w:val="0"/>
                      <w:divBdr>
                        <w:top w:val="none" w:sz="0" w:space="0" w:color="auto"/>
                        <w:left w:val="none" w:sz="0" w:space="0" w:color="auto"/>
                        <w:bottom w:val="none" w:sz="0" w:space="0" w:color="auto"/>
                        <w:right w:val="none" w:sz="0" w:space="0" w:color="auto"/>
                      </w:divBdr>
                      <w:divsChild>
                        <w:div w:id="1720011467">
                          <w:marLeft w:val="0"/>
                          <w:marRight w:val="0"/>
                          <w:marTop w:val="0"/>
                          <w:marBottom w:val="225"/>
                          <w:divBdr>
                            <w:top w:val="none" w:sz="0" w:space="0" w:color="auto"/>
                            <w:left w:val="none" w:sz="0" w:space="0" w:color="auto"/>
                            <w:bottom w:val="none" w:sz="0" w:space="0" w:color="auto"/>
                            <w:right w:val="none" w:sz="0" w:space="0" w:color="auto"/>
                          </w:divBdr>
                        </w:div>
                        <w:div w:id="2064059854">
                          <w:marLeft w:val="0"/>
                          <w:marRight w:val="0"/>
                          <w:marTop w:val="0"/>
                          <w:marBottom w:val="0"/>
                          <w:divBdr>
                            <w:top w:val="none" w:sz="0" w:space="0" w:color="auto"/>
                            <w:left w:val="none" w:sz="0" w:space="0" w:color="auto"/>
                            <w:bottom w:val="none" w:sz="0" w:space="0" w:color="auto"/>
                            <w:right w:val="none" w:sz="0" w:space="0" w:color="auto"/>
                          </w:divBdr>
                        </w:div>
                        <w:div w:id="473255183">
                          <w:marLeft w:val="0"/>
                          <w:marRight w:val="0"/>
                          <w:marTop w:val="0"/>
                          <w:marBottom w:val="225"/>
                          <w:divBdr>
                            <w:top w:val="none" w:sz="0" w:space="0" w:color="auto"/>
                            <w:left w:val="none" w:sz="0" w:space="0" w:color="auto"/>
                            <w:bottom w:val="none" w:sz="0" w:space="0" w:color="auto"/>
                            <w:right w:val="none" w:sz="0" w:space="0" w:color="auto"/>
                          </w:divBdr>
                        </w:div>
                        <w:div w:id="1277254929">
                          <w:marLeft w:val="0"/>
                          <w:marRight w:val="0"/>
                          <w:marTop w:val="0"/>
                          <w:marBottom w:val="225"/>
                          <w:divBdr>
                            <w:top w:val="none" w:sz="0" w:space="0" w:color="auto"/>
                            <w:left w:val="none" w:sz="0" w:space="0" w:color="auto"/>
                            <w:bottom w:val="none" w:sz="0" w:space="0" w:color="auto"/>
                            <w:right w:val="none" w:sz="0" w:space="0" w:color="auto"/>
                          </w:divBdr>
                        </w:div>
                        <w:div w:id="1866867964">
                          <w:marLeft w:val="0"/>
                          <w:marRight w:val="0"/>
                          <w:marTop w:val="0"/>
                          <w:marBottom w:val="225"/>
                          <w:divBdr>
                            <w:top w:val="none" w:sz="0" w:space="0" w:color="auto"/>
                            <w:left w:val="none" w:sz="0" w:space="0" w:color="auto"/>
                            <w:bottom w:val="none" w:sz="0" w:space="0" w:color="auto"/>
                            <w:right w:val="none" w:sz="0" w:space="0" w:color="auto"/>
                          </w:divBdr>
                        </w:div>
                        <w:div w:id="1709329909">
                          <w:marLeft w:val="0"/>
                          <w:marRight w:val="0"/>
                          <w:marTop w:val="0"/>
                          <w:marBottom w:val="225"/>
                          <w:divBdr>
                            <w:top w:val="none" w:sz="0" w:space="0" w:color="auto"/>
                            <w:left w:val="none" w:sz="0" w:space="0" w:color="auto"/>
                            <w:bottom w:val="none" w:sz="0" w:space="0" w:color="auto"/>
                            <w:right w:val="none" w:sz="0" w:space="0" w:color="auto"/>
                          </w:divBdr>
                        </w:div>
                        <w:div w:id="1334265105">
                          <w:marLeft w:val="0"/>
                          <w:marRight w:val="0"/>
                          <w:marTop w:val="0"/>
                          <w:marBottom w:val="225"/>
                          <w:divBdr>
                            <w:top w:val="none" w:sz="0" w:space="0" w:color="auto"/>
                            <w:left w:val="none" w:sz="0" w:space="0" w:color="auto"/>
                            <w:bottom w:val="none" w:sz="0" w:space="0" w:color="auto"/>
                            <w:right w:val="none" w:sz="0" w:space="0" w:color="auto"/>
                          </w:divBdr>
                        </w:div>
                        <w:div w:id="1200704153">
                          <w:marLeft w:val="0"/>
                          <w:marRight w:val="0"/>
                          <w:marTop w:val="0"/>
                          <w:marBottom w:val="225"/>
                          <w:divBdr>
                            <w:top w:val="none" w:sz="0" w:space="0" w:color="auto"/>
                            <w:left w:val="none" w:sz="0" w:space="0" w:color="auto"/>
                            <w:bottom w:val="none" w:sz="0" w:space="0" w:color="auto"/>
                            <w:right w:val="none" w:sz="0" w:space="0" w:color="auto"/>
                          </w:divBdr>
                        </w:div>
                        <w:div w:id="1946884512">
                          <w:marLeft w:val="0"/>
                          <w:marRight w:val="0"/>
                          <w:marTop w:val="0"/>
                          <w:marBottom w:val="225"/>
                          <w:divBdr>
                            <w:top w:val="none" w:sz="0" w:space="0" w:color="auto"/>
                            <w:left w:val="none" w:sz="0" w:space="0" w:color="auto"/>
                            <w:bottom w:val="none" w:sz="0" w:space="0" w:color="auto"/>
                            <w:right w:val="none" w:sz="0" w:space="0" w:color="auto"/>
                          </w:divBdr>
                        </w:div>
                        <w:div w:id="433861745">
                          <w:marLeft w:val="0"/>
                          <w:marRight w:val="0"/>
                          <w:marTop w:val="0"/>
                          <w:marBottom w:val="225"/>
                          <w:divBdr>
                            <w:top w:val="none" w:sz="0" w:space="0" w:color="auto"/>
                            <w:left w:val="none" w:sz="0" w:space="0" w:color="auto"/>
                            <w:bottom w:val="none" w:sz="0" w:space="0" w:color="auto"/>
                            <w:right w:val="none" w:sz="0" w:space="0" w:color="auto"/>
                          </w:divBdr>
                        </w:div>
                        <w:div w:id="1547453619">
                          <w:marLeft w:val="0"/>
                          <w:marRight w:val="0"/>
                          <w:marTop w:val="0"/>
                          <w:marBottom w:val="225"/>
                          <w:divBdr>
                            <w:top w:val="none" w:sz="0" w:space="0" w:color="auto"/>
                            <w:left w:val="none" w:sz="0" w:space="0" w:color="auto"/>
                            <w:bottom w:val="none" w:sz="0" w:space="0" w:color="auto"/>
                            <w:right w:val="none" w:sz="0" w:space="0" w:color="auto"/>
                          </w:divBdr>
                        </w:div>
                        <w:div w:id="695734324">
                          <w:marLeft w:val="0"/>
                          <w:marRight w:val="0"/>
                          <w:marTop w:val="0"/>
                          <w:marBottom w:val="225"/>
                          <w:divBdr>
                            <w:top w:val="none" w:sz="0" w:space="0" w:color="auto"/>
                            <w:left w:val="none" w:sz="0" w:space="0" w:color="auto"/>
                            <w:bottom w:val="none" w:sz="0" w:space="0" w:color="auto"/>
                            <w:right w:val="none" w:sz="0" w:space="0" w:color="auto"/>
                          </w:divBdr>
                        </w:div>
                        <w:div w:id="650671395">
                          <w:marLeft w:val="0"/>
                          <w:marRight w:val="0"/>
                          <w:marTop w:val="0"/>
                          <w:marBottom w:val="225"/>
                          <w:divBdr>
                            <w:top w:val="none" w:sz="0" w:space="0" w:color="auto"/>
                            <w:left w:val="none" w:sz="0" w:space="0" w:color="auto"/>
                            <w:bottom w:val="none" w:sz="0" w:space="0" w:color="auto"/>
                            <w:right w:val="none" w:sz="0" w:space="0" w:color="auto"/>
                          </w:divBdr>
                        </w:div>
                        <w:div w:id="1893732822">
                          <w:marLeft w:val="0"/>
                          <w:marRight w:val="0"/>
                          <w:marTop w:val="0"/>
                          <w:marBottom w:val="225"/>
                          <w:divBdr>
                            <w:top w:val="none" w:sz="0" w:space="0" w:color="auto"/>
                            <w:left w:val="none" w:sz="0" w:space="0" w:color="auto"/>
                            <w:bottom w:val="none" w:sz="0" w:space="0" w:color="auto"/>
                            <w:right w:val="none" w:sz="0" w:space="0" w:color="auto"/>
                          </w:divBdr>
                        </w:div>
                        <w:div w:id="1555776637">
                          <w:marLeft w:val="0"/>
                          <w:marRight w:val="0"/>
                          <w:marTop w:val="0"/>
                          <w:marBottom w:val="225"/>
                          <w:divBdr>
                            <w:top w:val="none" w:sz="0" w:space="0" w:color="auto"/>
                            <w:left w:val="none" w:sz="0" w:space="0" w:color="auto"/>
                            <w:bottom w:val="none" w:sz="0" w:space="0" w:color="auto"/>
                            <w:right w:val="none" w:sz="0" w:space="0" w:color="auto"/>
                          </w:divBdr>
                        </w:div>
                        <w:div w:id="283117373">
                          <w:marLeft w:val="0"/>
                          <w:marRight w:val="0"/>
                          <w:marTop w:val="0"/>
                          <w:marBottom w:val="225"/>
                          <w:divBdr>
                            <w:top w:val="none" w:sz="0" w:space="0" w:color="auto"/>
                            <w:left w:val="none" w:sz="0" w:space="0" w:color="auto"/>
                            <w:bottom w:val="none" w:sz="0" w:space="0" w:color="auto"/>
                            <w:right w:val="none" w:sz="0" w:space="0" w:color="auto"/>
                          </w:divBdr>
                        </w:div>
                        <w:div w:id="1111241015">
                          <w:marLeft w:val="0"/>
                          <w:marRight w:val="0"/>
                          <w:marTop w:val="0"/>
                          <w:marBottom w:val="225"/>
                          <w:divBdr>
                            <w:top w:val="none" w:sz="0" w:space="0" w:color="auto"/>
                            <w:left w:val="none" w:sz="0" w:space="0" w:color="auto"/>
                            <w:bottom w:val="none" w:sz="0" w:space="0" w:color="auto"/>
                            <w:right w:val="none" w:sz="0" w:space="0" w:color="auto"/>
                          </w:divBdr>
                        </w:div>
                        <w:div w:id="785462382">
                          <w:marLeft w:val="0"/>
                          <w:marRight w:val="0"/>
                          <w:marTop w:val="0"/>
                          <w:marBottom w:val="225"/>
                          <w:divBdr>
                            <w:top w:val="none" w:sz="0" w:space="0" w:color="auto"/>
                            <w:left w:val="none" w:sz="0" w:space="0" w:color="auto"/>
                            <w:bottom w:val="none" w:sz="0" w:space="0" w:color="auto"/>
                            <w:right w:val="none" w:sz="0" w:space="0" w:color="auto"/>
                          </w:divBdr>
                        </w:div>
                        <w:div w:id="118494076">
                          <w:marLeft w:val="0"/>
                          <w:marRight w:val="0"/>
                          <w:marTop w:val="0"/>
                          <w:marBottom w:val="225"/>
                          <w:divBdr>
                            <w:top w:val="none" w:sz="0" w:space="0" w:color="auto"/>
                            <w:left w:val="none" w:sz="0" w:space="0" w:color="auto"/>
                            <w:bottom w:val="none" w:sz="0" w:space="0" w:color="auto"/>
                            <w:right w:val="none" w:sz="0" w:space="0" w:color="auto"/>
                          </w:divBdr>
                        </w:div>
                        <w:div w:id="113642058">
                          <w:marLeft w:val="0"/>
                          <w:marRight w:val="0"/>
                          <w:marTop w:val="0"/>
                          <w:marBottom w:val="225"/>
                          <w:divBdr>
                            <w:top w:val="none" w:sz="0" w:space="0" w:color="auto"/>
                            <w:left w:val="none" w:sz="0" w:space="0" w:color="auto"/>
                            <w:bottom w:val="none" w:sz="0" w:space="0" w:color="auto"/>
                            <w:right w:val="none" w:sz="0" w:space="0" w:color="auto"/>
                          </w:divBdr>
                        </w:div>
                        <w:div w:id="982540545">
                          <w:marLeft w:val="0"/>
                          <w:marRight w:val="0"/>
                          <w:marTop w:val="0"/>
                          <w:marBottom w:val="225"/>
                          <w:divBdr>
                            <w:top w:val="none" w:sz="0" w:space="0" w:color="auto"/>
                            <w:left w:val="none" w:sz="0" w:space="0" w:color="auto"/>
                            <w:bottom w:val="none" w:sz="0" w:space="0" w:color="auto"/>
                            <w:right w:val="none" w:sz="0" w:space="0" w:color="auto"/>
                          </w:divBdr>
                        </w:div>
                        <w:div w:id="2139445135">
                          <w:marLeft w:val="0"/>
                          <w:marRight w:val="0"/>
                          <w:marTop w:val="0"/>
                          <w:marBottom w:val="225"/>
                          <w:divBdr>
                            <w:top w:val="none" w:sz="0" w:space="0" w:color="auto"/>
                            <w:left w:val="none" w:sz="0" w:space="0" w:color="auto"/>
                            <w:bottom w:val="none" w:sz="0" w:space="0" w:color="auto"/>
                            <w:right w:val="none" w:sz="0" w:space="0" w:color="auto"/>
                          </w:divBdr>
                        </w:div>
                        <w:div w:id="901872713">
                          <w:marLeft w:val="0"/>
                          <w:marRight w:val="0"/>
                          <w:marTop w:val="0"/>
                          <w:marBottom w:val="0"/>
                          <w:divBdr>
                            <w:top w:val="none" w:sz="0" w:space="0" w:color="auto"/>
                            <w:left w:val="none" w:sz="0" w:space="0" w:color="auto"/>
                            <w:bottom w:val="none" w:sz="0" w:space="0" w:color="auto"/>
                            <w:right w:val="none" w:sz="0" w:space="0" w:color="auto"/>
                          </w:divBdr>
                        </w:div>
                        <w:div w:id="793837579">
                          <w:marLeft w:val="0"/>
                          <w:marRight w:val="0"/>
                          <w:marTop w:val="0"/>
                          <w:marBottom w:val="225"/>
                          <w:divBdr>
                            <w:top w:val="none" w:sz="0" w:space="0" w:color="auto"/>
                            <w:left w:val="none" w:sz="0" w:space="0" w:color="auto"/>
                            <w:bottom w:val="none" w:sz="0" w:space="0" w:color="auto"/>
                            <w:right w:val="none" w:sz="0" w:space="0" w:color="auto"/>
                          </w:divBdr>
                        </w:div>
                        <w:div w:id="1054281161">
                          <w:marLeft w:val="0"/>
                          <w:marRight w:val="0"/>
                          <w:marTop w:val="0"/>
                          <w:marBottom w:val="225"/>
                          <w:divBdr>
                            <w:top w:val="none" w:sz="0" w:space="0" w:color="auto"/>
                            <w:left w:val="none" w:sz="0" w:space="0" w:color="auto"/>
                            <w:bottom w:val="none" w:sz="0" w:space="0" w:color="auto"/>
                            <w:right w:val="none" w:sz="0" w:space="0" w:color="auto"/>
                          </w:divBdr>
                        </w:div>
                        <w:div w:id="1484815388">
                          <w:marLeft w:val="0"/>
                          <w:marRight w:val="0"/>
                          <w:marTop w:val="0"/>
                          <w:marBottom w:val="225"/>
                          <w:divBdr>
                            <w:top w:val="none" w:sz="0" w:space="0" w:color="auto"/>
                            <w:left w:val="none" w:sz="0" w:space="0" w:color="auto"/>
                            <w:bottom w:val="none" w:sz="0" w:space="0" w:color="auto"/>
                            <w:right w:val="none" w:sz="0" w:space="0" w:color="auto"/>
                          </w:divBdr>
                        </w:div>
                        <w:div w:id="1544096295">
                          <w:marLeft w:val="0"/>
                          <w:marRight w:val="0"/>
                          <w:marTop w:val="0"/>
                          <w:marBottom w:val="225"/>
                          <w:divBdr>
                            <w:top w:val="none" w:sz="0" w:space="0" w:color="auto"/>
                            <w:left w:val="none" w:sz="0" w:space="0" w:color="auto"/>
                            <w:bottom w:val="none" w:sz="0" w:space="0" w:color="auto"/>
                            <w:right w:val="none" w:sz="0" w:space="0" w:color="auto"/>
                          </w:divBdr>
                        </w:div>
                        <w:div w:id="124131178">
                          <w:marLeft w:val="0"/>
                          <w:marRight w:val="0"/>
                          <w:marTop w:val="0"/>
                          <w:marBottom w:val="225"/>
                          <w:divBdr>
                            <w:top w:val="none" w:sz="0" w:space="0" w:color="auto"/>
                            <w:left w:val="none" w:sz="0" w:space="0" w:color="auto"/>
                            <w:bottom w:val="none" w:sz="0" w:space="0" w:color="auto"/>
                            <w:right w:val="none" w:sz="0" w:space="0" w:color="auto"/>
                          </w:divBdr>
                        </w:div>
                        <w:div w:id="1161238421">
                          <w:marLeft w:val="0"/>
                          <w:marRight w:val="0"/>
                          <w:marTop w:val="0"/>
                          <w:marBottom w:val="225"/>
                          <w:divBdr>
                            <w:top w:val="none" w:sz="0" w:space="0" w:color="auto"/>
                            <w:left w:val="none" w:sz="0" w:space="0" w:color="auto"/>
                            <w:bottom w:val="none" w:sz="0" w:space="0" w:color="auto"/>
                            <w:right w:val="none" w:sz="0" w:space="0" w:color="auto"/>
                          </w:divBdr>
                        </w:div>
                        <w:div w:id="966080625">
                          <w:marLeft w:val="0"/>
                          <w:marRight w:val="0"/>
                          <w:marTop w:val="0"/>
                          <w:marBottom w:val="225"/>
                          <w:divBdr>
                            <w:top w:val="none" w:sz="0" w:space="0" w:color="auto"/>
                            <w:left w:val="none" w:sz="0" w:space="0" w:color="auto"/>
                            <w:bottom w:val="none" w:sz="0" w:space="0" w:color="auto"/>
                            <w:right w:val="none" w:sz="0" w:space="0" w:color="auto"/>
                          </w:divBdr>
                        </w:div>
                        <w:div w:id="1697540553">
                          <w:marLeft w:val="0"/>
                          <w:marRight w:val="0"/>
                          <w:marTop w:val="0"/>
                          <w:marBottom w:val="225"/>
                          <w:divBdr>
                            <w:top w:val="none" w:sz="0" w:space="0" w:color="auto"/>
                            <w:left w:val="none" w:sz="0" w:space="0" w:color="auto"/>
                            <w:bottom w:val="none" w:sz="0" w:space="0" w:color="auto"/>
                            <w:right w:val="none" w:sz="0" w:space="0" w:color="auto"/>
                          </w:divBdr>
                        </w:div>
                        <w:div w:id="1812480404">
                          <w:marLeft w:val="0"/>
                          <w:marRight w:val="0"/>
                          <w:marTop w:val="0"/>
                          <w:marBottom w:val="225"/>
                          <w:divBdr>
                            <w:top w:val="none" w:sz="0" w:space="0" w:color="auto"/>
                            <w:left w:val="none" w:sz="0" w:space="0" w:color="auto"/>
                            <w:bottom w:val="none" w:sz="0" w:space="0" w:color="auto"/>
                            <w:right w:val="none" w:sz="0" w:space="0" w:color="auto"/>
                          </w:divBdr>
                        </w:div>
                        <w:div w:id="1954558176">
                          <w:marLeft w:val="0"/>
                          <w:marRight w:val="0"/>
                          <w:marTop w:val="0"/>
                          <w:marBottom w:val="225"/>
                          <w:divBdr>
                            <w:top w:val="none" w:sz="0" w:space="0" w:color="auto"/>
                            <w:left w:val="none" w:sz="0" w:space="0" w:color="auto"/>
                            <w:bottom w:val="none" w:sz="0" w:space="0" w:color="auto"/>
                            <w:right w:val="none" w:sz="0" w:space="0" w:color="auto"/>
                          </w:divBdr>
                        </w:div>
                        <w:div w:id="681204206">
                          <w:marLeft w:val="0"/>
                          <w:marRight w:val="0"/>
                          <w:marTop w:val="0"/>
                          <w:marBottom w:val="225"/>
                          <w:divBdr>
                            <w:top w:val="none" w:sz="0" w:space="0" w:color="auto"/>
                            <w:left w:val="none" w:sz="0" w:space="0" w:color="auto"/>
                            <w:bottom w:val="none" w:sz="0" w:space="0" w:color="auto"/>
                            <w:right w:val="none" w:sz="0" w:space="0" w:color="auto"/>
                          </w:divBdr>
                        </w:div>
                        <w:div w:id="839737874">
                          <w:marLeft w:val="0"/>
                          <w:marRight w:val="0"/>
                          <w:marTop w:val="0"/>
                          <w:marBottom w:val="225"/>
                          <w:divBdr>
                            <w:top w:val="none" w:sz="0" w:space="0" w:color="auto"/>
                            <w:left w:val="none" w:sz="0" w:space="0" w:color="auto"/>
                            <w:bottom w:val="none" w:sz="0" w:space="0" w:color="auto"/>
                            <w:right w:val="none" w:sz="0" w:space="0" w:color="auto"/>
                          </w:divBdr>
                        </w:div>
                        <w:div w:id="1810050357">
                          <w:marLeft w:val="0"/>
                          <w:marRight w:val="0"/>
                          <w:marTop w:val="0"/>
                          <w:marBottom w:val="225"/>
                          <w:divBdr>
                            <w:top w:val="none" w:sz="0" w:space="0" w:color="auto"/>
                            <w:left w:val="none" w:sz="0" w:space="0" w:color="auto"/>
                            <w:bottom w:val="none" w:sz="0" w:space="0" w:color="auto"/>
                            <w:right w:val="none" w:sz="0" w:space="0" w:color="auto"/>
                          </w:divBdr>
                        </w:div>
                        <w:div w:id="1646355161">
                          <w:marLeft w:val="0"/>
                          <w:marRight w:val="0"/>
                          <w:marTop w:val="0"/>
                          <w:marBottom w:val="225"/>
                          <w:divBdr>
                            <w:top w:val="none" w:sz="0" w:space="0" w:color="auto"/>
                            <w:left w:val="none" w:sz="0" w:space="0" w:color="auto"/>
                            <w:bottom w:val="none" w:sz="0" w:space="0" w:color="auto"/>
                            <w:right w:val="none" w:sz="0" w:space="0" w:color="auto"/>
                          </w:divBdr>
                        </w:div>
                        <w:div w:id="1393383158">
                          <w:marLeft w:val="0"/>
                          <w:marRight w:val="0"/>
                          <w:marTop w:val="0"/>
                          <w:marBottom w:val="225"/>
                          <w:divBdr>
                            <w:top w:val="none" w:sz="0" w:space="0" w:color="auto"/>
                            <w:left w:val="none" w:sz="0" w:space="0" w:color="auto"/>
                            <w:bottom w:val="none" w:sz="0" w:space="0" w:color="auto"/>
                            <w:right w:val="none" w:sz="0" w:space="0" w:color="auto"/>
                          </w:divBdr>
                        </w:div>
                        <w:div w:id="743648960">
                          <w:marLeft w:val="0"/>
                          <w:marRight w:val="0"/>
                          <w:marTop w:val="0"/>
                          <w:marBottom w:val="225"/>
                          <w:divBdr>
                            <w:top w:val="none" w:sz="0" w:space="0" w:color="auto"/>
                            <w:left w:val="none" w:sz="0" w:space="0" w:color="auto"/>
                            <w:bottom w:val="none" w:sz="0" w:space="0" w:color="auto"/>
                            <w:right w:val="none" w:sz="0" w:space="0" w:color="auto"/>
                          </w:divBdr>
                        </w:div>
                        <w:div w:id="257371790">
                          <w:marLeft w:val="0"/>
                          <w:marRight w:val="0"/>
                          <w:marTop w:val="0"/>
                          <w:marBottom w:val="225"/>
                          <w:divBdr>
                            <w:top w:val="none" w:sz="0" w:space="0" w:color="auto"/>
                            <w:left w:val="none" w:sz="0" w:space="0" w:color="auto"/>
                            <w:bottom w:val="none" w:sz="0" w:space="0" w:color="auto"/>
                            <w:right w:val="none" w:sz="0" w:space="0" w:color="auto"/>
                          </w:divBdr>
                        </w:div>
                        <w:div w:id="402870021">
                          <w:marLeft w:val="0"/>
                          <w:marRight w:val="0"/>
                          <w:marTop w:val="0"/>
                          <w:marBottom w:val="225"/>
                          <w:divBdr>
                            <w:top w:val="none" w:sz="0" w:space="0" w:color="auto"/>
                            <w:left w:val="none" w:sz="0" w:space="0" w:color="auto"/>
                            <w:bottom w:val="none" w:sz="0" w:space="0" w:color="auto"/>
                            <w:right w:val="none" w:sz="0" w:space="0" w:color="auto"/>
                          </w:divBdr>
                        </w:div>
                        <w:div w:id="150683081">
                          <w:marLeft w:val="0"/>
                          <w:marRight w:val="0"/>
                          <w:marTop w:val="0"/>
                          <w:marBottom w:val="225"/>
                          <w:divBdr>
                            <w:top w:val="none" w:sz="0" w:space="0" w:color="auto"/>
                            <w:left w:val="none" w:sz="0" w:space="0" w:color="auto"/>
                            <w:bottom w:val="none" w:sz="0" w:space="0" w:color="auto"/>
                            <w:right w:val="none" w:sz="0" w:space="0" w:color="auto"/>
                          </w:divBdr>
                        </w:div>
                        <w:div w:id="1503466545">
                          <w:marLeft w:val="0"/>
                          <w:marRight w:val="0"/>
                          <w:marTop w:val="0"/>
                          <w:marBottom w:val="225"/>
                          <w:divBdr>
                            <w:top w:val="none" w:sz="0" w:space="0" w:color="auto"/>
                            <w:left w:val="none" w:sz="0" w:space="0" w:color="auto"/>
                            <w:bottom w:val="none" w:sz="0" w:space="0" w:color="auto"/>
                            <w:right w:val="none" w:sz="0" w:space="0" w:color="auto"/>
                          </w:divBdr>
                        </w:div>
                        <w:div w:id="880362904">
                          <w:marLeft w:val="0"/>
                          <w:marRight w:val="0"/>
                          <w:marTop w:val="0"/>
                          <w:marBottom w:val="225"/>
                          <w:divBdr>
                            <w:top w:val="none" w:sz="0" w:space="0" w:color="auto"/>
                            <w:left w:val="none" w:sz="0" w:space="0" w:color="auto"/>
                            <w:bottom w:val="none" w:sz="0" w:space="0" w:color="auto"/>
                            <w:right w:val="none" w:sz="0" w:space="0" w:color="auto"/>
                          </w:divBdr>
                        </w:div>
                        <w:div w:id="1835995882">
                          <w:marLeft w:val="0"/>
                          <w:marRight w:val="0"/>
                          <w:marTop w:val="0"/>
                          <w:marBottom w:val="225"/>
                          <w:divBdr>
                            <w:top w:val="none" w:sz="0" w:space="0" w:color="auto"/>
                            <w:left w:val="none" w:sz="0" w:space="0" w:color="auto"/>
                            <w:bottom w:val="none" w:sz="0" w:space="0" w:color="auto"/>
                            <w:right w:val="none" w:sz="0" w:space="0" w:color="auto"/>
                          </w:divBdr>
                        </w:div>
                        <w:div w:id="923731001">
                          <w:marLeft w:val="0"/>
                          <w:marRight w:val="0"/>
                          <w:marTop w:val="0"/>
                          <w:marBottom w:val="225"/>
                          <w:divBdr>
                            <w:top w:val="none" w:sz="0" w:space="0" w:color="auto"/>
                            <w:left w:val="none" w:sz="0" w:space="0" w:color="auto"/>
                            <w:bottom w:val="none" w:sz="0" w:space="0" w:color="auto"/>
                            <w:right w:val="none" w:sz="0" w:space="0" w:color="auto"/>
                          </w:divBdr>
                        </w:div>
                        <w:div w:id="210768665">
                          <w:marLeft w:val="0"/>
                          <w:marRight w:val="0"/>
                          <w:marTop w:val="0"/>
                          <w:marBottom w:val="225"/>
                          <w:divBdr>
                            <w:top w:val="none" w:sz="0" w:space="0" w:color="auto"/>
                            <w:left w:val="none" w:sz="0" w:space="0" w:color="auto"/>
                            <w:bottom w:val="none" w:sz="0" w:space="0" w:color="auto"/>
                            <w:right w:val="none" w:sz="0" w:space="0" w:color="auto"/>
                          </w:divBdr>
                        </w:div>
                        <w:div w:id="724061181">
                          <w:marLeft w:val="0"/>
                          <w:marRight w:val="0"/>
                          <w:marTop w:val="0"/>
                          <w:marBottom w:val="225"/>
                          <w:divBdr>
                            <w:top w:val="none" w:sz="0" w:space="0" w:color="auto"/>
                            <w:left w:val="none" w:sz="0" w:space="0" w:color="auto"/>
                            <w:bottom w:val="none" w:sz="0" w:space="0" w:color="auto"/>
                            <w:right w:val="none" w:sz="0" w:space="0" w:color="auto"/>
                          </w:divBdr>
                        </w:div>
                        <w:div w:id="940331957">
                          <w:marLeft w:val="0"/>
                          <w:marRight w:val="0"/>
                          <w:marTop w:val="0"/>
                          <w:marBottom w:val="225"/>
                          <w:divBdr>
                            <w:top w:val="none" w:sz="0" w:space="0" w:color="auto"/>
                            <w:left w:val="none" w:sz="0" w:space="0" w:color="auto"/>
                            <w:bottom w:val="none" w:sz="0" w:space="0" w:color="auto"/>
                            <w:right w:val="none" w:sz="0" w:space="0" w:color="auto"/>
                          </w:divBdr>
                        </w:div>
                        <w:div w:id="1792288641">
                          <w:marLeft w:val="0"/>
                          <w:marRight w:val="0"/>
                          <w:marTop w:val="0"/>
                          <w:marBottom w:val="0"/>
                          <w:divBdr>
                            <w:top w:val="none" w:sz="0" w:space="0" w:color="auto"/>
                            <w:left w:val="none" w:sz="0" w:space="0" w:color="auto"/>
                            <w:bottom w:val="none" w:sz="0" w:space="0" w:color="auto"/>
                            <w:right w:val="none" w:sz="0" w:space="0" w:color="auto"/>
                          </w:divBdr>
                        </w:div>
                        <w:div w:id="90904560">
                          <w:marLeft w:val="0"/>
                          <w:marRight w:val="0"/>
                          <w:marTop w:val="0"/>
                          <w:marBottom w:val="225"/>
                          <w:divBdr>
                            <w:top w:val="none" w:sz="0" w:space="0" w:color="auto"/>
                            <w:left w:val="none" w:sz="0" w:space="0" w:color="auto"/>
                            <w:bottom w:val="none" w:sz="0" w:space="0" w:color="auto"/>
                            <w:right w:val="none" w:sz="0" w:space="0" w:color="auto"/>
                          </w:divBdr>
                        </w:div>
                        <w:div w:id="1632980123">
                          <w:marLeft w:val="0"/>
                          <w:marRight w:val="0"/>
                          <w:marTop w:val="0"/>
                          <w:marBottom w:val="225"/>
                          <w:divBdr>
                            <w:top w:val="none" w:sz="0" w:space="0" w:color="auto"/>
                            <w:left w:val="none" w:sz="0" w:space="0" w:color="auto"/>
                            <w:bottom w:val="none" w:sz="0" w:space="0" w:color="auto"/>
                            <w:right w:val="none" w:sz="0" w:space="0" w:color="auto"/>
                          </w:divBdr>
                        </w:div>
                        <w:div w:id="2025131548">
                          <w:marLeft w:val="0"/>
                          <w:marRight w:val="0"/>
                          <w:marTop w:val="0"/>
                          <w:marBottom w:val="225"/>
                          <w:divBdr>
                            <w:top w:val="none" w:sz="0" w:space="0" w:color="auto"/>
                            <w:left w:val="none" w:sz="0" w:space="0" w:color="auto"/>
                            <w:bottom w:val="none" w:sz="0" w:space="0" w:color="auto"/>
                            <w:right w:val="none" w:sz="0" w:space="0" w:color="auto"/>
                          </w:divBdr>
                        </w:div>
                        <w:div w:id="1244727004">
                          <w:marLeft w:val="0"/>
                          <w:marRight w:val="0"/>
                          <w:marTop w:val="0"/>
                          <w:marBottom w:val="225"/>
                          <w:divBdr>
                            <w:top w:val="none" w:sz="0" w:space="0" w:color="auto"/>
                            <w:left w:val="none" w:sz="0" w:space="0" w:color="auto"/>
                            <w:bottom w:val="none" w:sz="0" w:space="0" w:color="auto"/>
                            <w:right w:val="none" w:sz="0" w:space="0" w:color="auto"/>
                          </w:divBdr>
                        </w:div>
                        <w:div w:id="1116371910">
                          <w:marLeft w:val="0"/>
                          <w:marRight w:val="0"/>
                          <w:marTop w:val="0"/>
                          <w:marBottom w:val="225"/>
                          <w:divBdr>
                            <w:top w:val="none" w:sz="0" w:space="0" w:color="auto"/>
                            <w:left w:val="none" w:sz="0" w:space="0" w:color="auto"/>
                            <w:bottom w:val="none" w:sz="0" w:space="0" w:color="auto"/>
                            <w:right w:val="none" w:sz="0" w:space="0" w:color="auto"/>
                          </w:divBdr>
                        </w:div>
                        <w:div w:id="2103335405">
                          <w:marLeft w:val="0"/>
                          <w:marRight w:val="0"/>
                          <w:marTop w:val="0"/>
                          <w:marBottom w:val="225"/>
                          <w:divBdr>
                            <w:top w:val="none" w:sz="0" w:space="0" w:color="auto"/>
                            <w:left w:val="none" w:sz="0" w:space="0" w:color="auto"/>
                            <w:bottom w:val="none" w:sz="0" w:space="0" w:color="auto"/>
                            <w:right w:val="none" w:sz="0" w:space="0" w:color="auto"/>
                          </w:divBdr>
                        </w:div>
                        <w:div w:id="1877082758">
                          <w:marLeft w:val="0"/>
                          <w:marRight w:val="0"/>
                          <w:marTop w:val="0"/>
                          <w:marBottom w:val="225"/>
                          <w:divBdr>
                            <w:top w:val="none" w:sz="0" w:space="0" w:color="auto"/>
                            <w:left w:val="none" w:sz="0" w:space="0" w:color="auto"/>
                            <w:bottom w:val="none" w:sz="0" w:space="0" w:color="auto"/>
                            <w:right w:val="none" w:sz="0" w:space="0" w:color="auto"/>
                          </w:divBdr>
                        </w:div>
                        <w:div w:id="1743943579">
                          <w:marLeft w:val="0"/>
                          <w:marRight w:val="0"/>
                          <w:marTop w:val="0"/>
                          <w:marBottom w:val="225"/>
                          <w:divBdr>
                            <w:top w:val="none" w:sz="0" w:space="0" w:color="auto"/>
                            <w:left w:val="none" w:sz="0" w:space="0" w:color="auto"/>
                            <w:bottom w:val="none" w:sz="0" w:space="0" w:color="auto"/>
                            <w:right w:val="none" w:sz="0" w:space="0" w:color="auto"/>
                          </w:divBdr>
                        </w:div>
                        <w:div w:id="814566626">
                          <w:marLeft w:val="0"/>
                          <w:marRight w:val="0"/>
                          <w:marTop w:val="0"/>
                          <w:marBottom w:val="225"/>
                          <w:divBdr>
                            <w:top w:val="none" w:sz="0" w:space="0" w:color="auto"/>
                            <w:left w:val="none" w:sz="0" w:space="0" w:color="auto"/>
                            <w:bottom w:val="none" w:sz="0" w:space="0" w:color="auto"/>
                            <w:right w:val="none" w:sz="0" w:space="0" w:color="auto"/>
                          </w:divBdr>
                        </w:div>
                        <w:div w:id="414939473">
                          <w:marLeft w:val="0"/>
                          <w:marRight w:val="0"/>
                          <w:marTop w:val="0"/>
                          <w:marBottom w:val="225"/>
                          <w:divBdr>
                            <w:top w:val="none" w:sz="0" w:space="0" w:color="auto"/>
                            <w:left w:val="none" w:sz="0" w:space="0" w:color="auto"/>
                            <w:bottom w:val="none" w:sz="0" w:space="0" w:color="auto"/>
                            <w:right w:val="none" w:sz="0" w:space="0" w:color="auto"/>
                          </w:divBdr>
                        </w:div>
                        <w:div w:id="1360083295">
                          <w:marLeft w:val="0"/>
                          <w:marRight w:val="0"/>
                          <w:marTop w:val="0"/>
                          <w:marBottom w:val="225"/>
                          <w:divBdr>
                            <w:top w:val="none" w:sz="0" w:space="0" w:color="auto"/>
                            <w:left w:val="none" w:sz="0" w:space="0" w:color="auto"/>
                            <w:bottom w:val="none" w:sz="0" w:space="0" w:color="auto"/>
                            <w:right w:val="none" w:sz="0" w:space="0" w:color="auto"/>
                          </w:divBdr>
                        </w:div>
                        <w:div w:id="147793572">
                          <w:marLeft w:val="0"/>
                          <w:marRight w:val="0"/>
                          <w:marTop w:val="0"/>
                          <w:marBottom w:val="225"/>
                          <w:divBdr>
                            <w:top w:val="none" w:sz="0" w:space="0" w:color="auto"/>
                            <w:left w:val="none" w:sz="0" w:space="0" w:color="auto"/>
                            <w:bottom w:val="none" w:sz="0" w:space="0" w:color="auto"/>
                            <w:right w:val="none" w:sz="0" w:space="0" w:color="auto"/>
                          </w:divBdr>
                        </w:div>
                        <w:div w:id="2124377980">
                          <w:marLeft w:val="0"/>
                          <w:marRight w:val="0"/>
                          <w:marTop w:val="0"/>
                          <w:marBottom w:val="225"/>
                          <w:divBdr>
                            <w:top w:val="none" w:sz="0" w:space="0" w:color="auto"/>
                            <w:left w:val="none" w:sz="0" w:space="0" w:color="auto"/>
                            <w:bottom w:val="none" w:sz="0" w:space="0" w:color="auto"/>
                            <w:right w:val="none" w:sz="0" w:space="0" w:color="auto"/>
                          </w:divBdr>
                        </w:div>
                        <w:div w:id="431979350">
                          <w:marLeft w:val="0"/>
                          <w:marRight w:val="0"/>
                          <w:marTop w:val="0"/>
                          <w:marBottom w:val="225"/>
                          <w:divBdr>
                            <w:top w:val="none" w:sz="0" w:space="0" w:color="auto"/>
                            <w:left w:val="none" w:sz="0" w:space="0" w:color="auto"/>
                            <w:bottom w:val="none" w:sz="0" w:space="0" w:color="auto"/>
                            <w:right w:val="none" w:sz="0" w:space="0" w:color="auto"/>
                          </w:divBdr>
                        </w:div>
                        <w:div w:id="1285774476">
                          <w:marLeft w:val="0"/>
                          <w:marRight w:val="0"/>
                          <w:marTop w:val="0"/>
                          <w:marBottom w:val="225"/>
                          <w:divBdr>
                            <w:top w:val="none" w:sz="0" w:space="0" w:color="auto"/>
                            <w:left w:val="none" w:sz="0" w:space="0" w:color="auto"/>
                            <w:bottom w:val="none" w:sz="0" w:space="0" w:color="auto"/>
                            <w:right w:val="none" w:sz="0" w:space="0" w:color="auto"/>
                          </w:divBdr>
                        </w:div>
                        <w:div w:id="237905379">
                          <w:marLeft w:val="0"/>
                          <w:marRight w:val="0"/>
                          <w:marTop w:val="0"/>
                          <w:marBottom w:val="225"/>
                          <w:divBdr>
                            <w:top w:val="none" w:sz="0" w:space="0" w:color="auto"/>
                            <w:left w:val="none" w:sz="0" w:space="0" w:color="auto"/>
                            <w:bottom w:val="none" w:sz="0" w:space="0" w:color="auto"/>
                            <w:right w:val="none" w:sz="0" w:space="0" w:color="auto"/>
                          </w:divBdr>
                        </w:div>
                        <w:div w:id="58986159">
                          <w:marLeft w:val="0"/>
                          <w:marRight w:val="0"/>
                          <w:marTop w:val="0"/>
                          <w:marBottom w:val="225"/>
                          <w:divBdr>
                            <w:top w:val="none" w:sz="0" w:space="0" w:color="auto"/>
                            <w:left w:val="none" w:sz="0" w:space="0" w:color="auto"/>
                            <w:bottom w:val="none" w:sz="0" w:space="0" w:color="auto"/>
                            <w:right w:val="none" w:sz="0" w:space="0" w:color="auto"/>
                          </w:divBdr>
                        </w:div>
                        <w:div w:id="1576427187">
                          <w:marLeft w:val="0"/>
                          <w:marRight w:val="0"/>
                          <w:marTop w:val="0"/>
                          <w:marBottom w:val="225"/>
                          <w:divBdr>
                            <w:top w:val="none" w:sz="0" w:space="0" w:color="auto"/>
                            <w:left w:val="none" w:sz="0" w:space="0" w:color="auto"/>
                            <w:bottom w:val="none" w:sz="0" w:space="0" w:color="auto"/>
                            <w:right w:val="none" w:sz="0" w:space="0" w:color="auto"/>
                          </w:divBdr>
                        </w:div>
                        <w:div w:id="721178973">
                          <w:marLeft w:val="0"/>
                          <w:marRight w:val="0"/>
                          <w:marTop w:val="0"/>
                          <w:marBottom w:val="225"/>
                          <w:divBdr>
                            <w:top w:val="none" w:sz="0" w:space="0" w:color="auto"/>
                            <w:left w:val="none" w:sz="0" w:space="0" w:color="auto"/>
                            <w:bottom w:val="none" w:sz="0" w:space="0" w:color="auto"/>
                            <w:right w:val="none" w:sz="0" w:space="0" w:color="auto"/>
                          </w:divBdr>
                        </w:div>
                        <w:div w:id="221645655">
                          <w:marLeft w:val="0"/>
                          <w:marRight w:val="0"/>
                          <w:marTop w:val="0"/>
                          <w:marBottom w:val="225"/>
                          <w:divBdr>
                            <w:top w:val="none" w:sz="0" w:space="0" w:color="auto"/>
                            <w:left w:val="none" w:sz="0" w:space="0" w:color="auto"/>
                            <w:bottom w:val="none" w:sz="0" w:space="0" w:color="auto"/>
                            <w:right w:val="none" w:sz="0" w:space="0" w:color="auto"/>
                          </w:divBdr>
                        </w:div>
                        <w:div w:id="383606865">
                          <w:marLeft w:val="0"/>
                          <w:marRight w:val="0"/>
                          <w:marTop w:val="0"/>
                          <w:marBottom w:val="0"/>
                          <w:divBdr>
                            <w:top w:val="none" w:sz="0" w:space="0" w:color="auto"/>
                            <w:left w:val="none" w:sz="0" w:space="0" w:color="auto"/>
                            <w:bottom w:val="none" w:sz="0" w:space="0" w:color="auto"/>
                            <w:right w:val="none" w:sz="0" w:space="0" w:color="auto"/>
                          </w:divBdr>
                        </w:div>
                        <w:div w:id="690687257">
                          <w:marLeft w:val="0"/>
                          <w:marRight w:val="0"/>
                          <w:marTop w:val="0"/>
                          <w:marBottom w:val="225"/>
                          <w:divBdr>
                            <w:top w:val="none" w:sz="0" w:space="0" w:color="auto"/>
                            <w:left w:val="none" w:sz="0" w:space="0" w:color="auto"/>
                            <w:bottom w:val="none" w:sz="0" w:space="0" w:color="auto"/>
                            <w:right w:val="none" w:sz="0" w:space="0" w:color="auto"/>
                          </w:divBdr>
                        </w:div>
                        <w:div w:id="291903960">
                          <w:marLeft w:val="0"/>
                          <w:marRight w:val="0"/>
                          <w:marTop w:val="0"/>
                          <w:marBottom w:val="225"/>
                          <w:divBdr>
                            <w:top w:val="none" w:sz="0" w:space="0" w:color="auto"/>
                            <w:left w:val="none" w:sz="0" w:space="0" w:color="auto"/>
                            <w:bottom w:val="none" w:sz="0" w:space="0" w:color="auto"/>
                            <w:right w:val="none" w:sz="0" w:space="0" w:color="auto"/>
                          </w:divBdr>
                        </w:div>
                        <w:div w:id="202862580">
                          <w:marLeft w:val="0"/>
                          <w:marRight w:val="0"/>
                          <w:marTop w:val="0"/>
                          <w:marBottom w:val="225"/>
                          <w:divBdr>
                            <w:top w:val="none" w:sz="0" w:space="0" w:color="auto"/>
                            <w:left w:val="none" w:sz="0" w:space="0" w:color="auto"/>
                            <w:bottom w:val="none" w:sz="0" w:space="0" w:color="auto"/>
                            <w:right w:val="none" w:sz="0" w:space="0" w:color="auto"/>
                          </w:divBdr>
                        </w:div>
                        <w:div w:id="2133471868">
                          <w:marLeft w:val="0"/>
                          <w:marRight w:val="0"/>
                          <w:marTop w:val="0"/>
                          <w:marBottom w:val="225"/>
                          <w:divBdr>
                            <w:top w:val="none" w:sz="0" w:space="0" w:color="auto"/>
                            <w:left w:val="none" w:sz="0" w:space="0" w:color="auto"/>
                            <w:bottom w:val="none" w:sz="0" w:space="0" w:color="auto"/>
                            <w:right w:val="none" w:sz="0" w:space="0" w:color="auto"/>
                          </w:divBdr>
                        </w:div>
                        <w:div w:id="1376349855">
                          <w:marLeft w:val="0"/>
                          <w:marRight w:val="0"/>
                          <w:marTop w:val="0"/>
                          <w:marBottom w:val="225"/>
                          <w:divBdr>
                            <w:top w:val="none" w:sz="0" w:space="0" w:color="auto"/>
                            <w:left w:val="none" w:sz="0" w:space="0" w:color="auto"/>
                            <w:bottom w:val="none" w:sz="0" w:space="0" w:color="auto"/>
                            <w:right w:val="none" w:sz="0" w:space="0" w:color="auto"/>
                          </w:divBdr>
                        </w:div>
                        <w:div w:id="1944916309">
                          <w:marLeft w:val="0"/>
                          <w:marRight w:val="0"/>
                          <w:marTop w:val="0"/>
                          <w:marBottom w:val="225"/>
                          <w:divBdr>
                            <w:top w:val="none" w:sz="0" w:space="0" w:color="auto"/>
                            <w:left w:val="none" w:sz="0" w:space="0" w:color="auto"/>
                            <w:bottom w:val="none" w:sz="0" w:space="0" w:color="auto"/>
                            <w:right w:val="none" w:sz="0" w:space="0" w:color="auto"/>
                          </w:divBdr>
                        </w:div>
                        <w:div w:id="111288209">
                          <w:marLeft w:val="0"/>
                          <w:marRight w:val="0"/>
                          <w:marTop w:val="0"/>
                          <w:marBottom w:val="225"/>
                          <w:divBdr>
                            <w:top w:val="none" w:sz="0" w:space="0" w:color="auto"/>
                            <w:left w:val="none" w:sz="0" w:space="0" w:color="auto"/>
                            <w:bottom w:val="none" w:sz="0" w:space="0" w:color="auto"/>
                            <w:right w:val="none" w:sz="0" w:space="0" w:color="auto"/>
                          </w:divBdr>
                        </w:div>
                        <w:div w:id="172963352">
                          <w:marLeft w:val="0"/>
                          <w:marRight w:val="0"/>
                          <w:marTop w:val="0"/>
                          <w:marBottom w:val="225"/>
                          <w:divBdr>
                            <w:top w:val="none" w:sz="0" w:space="0" w:color="auto"/>
                            <w:left w:val="none" w:sz="0" w:space="0" w:color="auto"/>
                            <w:bottom w:val="none" w:sz="0" w:space="0" w:color="auto"/>
                            <w:right w:val="none" w:sz="0" w:space="0" w:color="auto"/>
                          </w:divBdr>
                        </w:div>
                        <w:div w:id="1189368234">
                          <w:marLeft w:val="0"/>
                          <w:marRight w:val="0"/>
                          <w:marTop w:val="0"/>
                          <w:marBottom w:val="225"/>
                          <w:divBdr>
                            <w:top w:val="none" w:sz="0" w:space="0" w:color="auto"/>
                            <w:left w:val="none" w:sz="0" w:space="0" w:color="auto"/>
                            <w:bottom w:val="none" w:sz="0" w:space="0" w:color="auto"/>
                            <w:right w:val="none" w:sz="0" w:space="0" w:color="auto"/>
                          </w:divBdr>
                        </w:div>
                        <w:div w:id="2126149322">
                          <w:marLeft w:val="0"/>
                          <w:marRight w:val="0"/>
                          <w:marTop w:val="0"/>
                          <w:marBottom w:val="225"/>
                          <w:divBdr>
                            <w:top w:val="none" w:sz="0" w:space="0" w:color="auto"/>
                            <w:left w:val="none" w:sz="0" w:space="0" w:color="auto"/>
                            <w:bottom w:val="none" w:sz="0" w:space="0" w:color="auto"/>
                            <w:right w:val="none" w:sz="0" w:space="0" w:color="auto"/>
                          </w:divBdr>
                        </w:div>
                        <w:div w:id="1360206685">
                          <w:marLeft w:val="0"/>
                          <w:marRight w:val="0"/>
                          <w:marTop w:val="0"/>
                          <w:marBottom w:val="225"/>
                          <w:divBdr>
                            <w:top w:val="none" w:sz="0" w:space="0" w:color="auto"/>
                            <w:left w:val="none" w:sz="0" w:space="0" w:color="auto"/>
                            <w:bottom w:val="none" w:sz="0" w:space="0" w:color="auto"/>
                            <w:right w:val="none" w:sz="0" w:space="0" w:color="auto"/>
                          </w:divBdr>
                        </w:div>
                        <w:div w:id="1208298831">
                          <w:marLeft w:val="0"/>
                          <w:marRight w:val="0"/>
                          <w:marTop w:val="0"/>
                          <w:marBottom w:val="225"/>
                          <w:divBdr>
                            <w:top w:val="none" w:sz="0" w:space="0" w:color="auto"/>
                            <w:left w:val="none" w:sz="0" w:space="0" w:color="auto"/>
                            <w:bottom w:val="none" w:sz="0" w:space="0" w:color="auto"/>
                            <w:right w:val="none" w:sz="0" w:space="0" w:color="auto"/>
                          </w:divBdr>
                        </w:div>
                        <w:div w:id="1313944001">
                          <w:marLeft w:val="0"/>
                          <w:marRight w:val="0"/>
                          <w:marTop w:val="0"/>
                          <w:marBottom w:val="225"/>
                          <w:divBdr>
                            <w:top w:val="none" w:sz="0" w:space="0" w:color="auto"/>
                            <w:left w:val="none" w:sz="0" w:space="0" w:color="auto"/>
                            <w:bottom w:val="none" w:sz="0" w:space="0" w:color="auto"/>
                            <w:right w:val="none" w:sz="0" w:space="0" w:color="auto"/>
                          </w:divBdr>
                        </w:div>
                        <w:div w:id="1628782275">
                          <w:marLeft w:val="0"/>
                          <w:marRight w:val="0"/>
                          <w:marTop w:val="0"/>
                          <w:marBottom w:val="225"/>
                          <w:divBdr>
                            <w:top w:val="none" w:sz="0" w:space="0" w:color="auto"/>
                            <w:left w:val="none" w:sz="0" w:space="0" w:color="auto"/>
                            <w:bottom w:val="none" w:sz="0" w:space="0" w:color="auto"/>
                            <w:right w:val="none" w:sz="0" w:space="0" w:color="auto"/>
                          </w:divBdr>
                        </w:div>
                        <w:div w:id="1793287727">
                          <w:marLeft w:val="0"/>
                          <w:marRight w:val="0"/>
                          <w:marTop w:val="0"/>
                          <w:marBottom w:val="225"/>
                          <w:divBdr>
                            <w:top w:val="none" w:sz="0" w:space="0" w:color="auto"/>
                            <w:left w:val="none" w:sz="0" w:space="0" w:color="auto"/>
                            <w:bottom w:val="none" w:sz="0" w:space="0" w:color="auto"/>
                            <w:right w:val="none" w:sz="0" w:space="0" w:color="auto"/>
                          </w:divBdr>
                        </w:div>
                        <w:div w:id="934242755">
                          <w:marLeft w:val="0"/>
                          <w:marRight w:val="0"/>
                          <w:marTop w:val="0"/>
                          <w:marBottom w:val="225"/>
                          <w:divBdr>
                            <w:top w:val="none" w:sz="0" w:space="0" w:color="auto"/>
                            <w:left w:val="none" w:sz="0" w:space="0" w:color="auto"/>
                            <w:bottom w:val="none" w:sz="0" w:space="0" w:color="auto"/>
                            <w:right w:val="none" w:sz="0" w:space="0" w:color="auto"/>
                          </w:divBdr>
                        </w:div>
                        <w:div w:id="2063673923">
                          <w:marLeft w:val="0"/>
                          <w:marRight w:val="0"/>
                          <w:marTop w:val="0"/>
                          <w:marBottom w:val="225"/>
                          <w:divBdr>
                            <w:top w:val="none" w:sz="0" w:space="0" w:color="auto"/>
                            <w:left w:val="none" w:sz="0" w:space="0" w:color="auto"/>
                            <w:bottom w:val="none" w:sz="0" w:space="0" w:color="auto"/>
                            <w:right w:val="none" w:sz="0" w:space="0" w:color="auto"/>
                          </w:divBdr>
                        </w:div>
                        <w:div w:id="1732465334">
                          <w:marLeft w:val="0"/>
                          <w:marRight w:val="0"/>
                          <w:marTop w:val="0"/>
                          <w:marBottom w:val="225"/>
                          <w:divBdr>
                            <w:top w:val="none" w:sz="0" w:space="0" w:color="auto"/>
                            <w:left w:val="none" w:sz="0" w:space="0" w:color="auto"/>
                            <w:bottom w:val="none" w:sz="0" w:space="0" w:color="auto"/>
                            <w:right w:val="none" w:sz="0" w:space="0" w:color="auto"/>
                          </w:divBdr>
                        </w:div>
                        <w:div w:id="780146709">
                          <w:marLeft w:val="0"/>
                          <w:marRight w:val="0"/>
                          <w:marTop w:val="0"/>
                          <w:marBottom w:val="225"/>
                          <w:divBdr>
                            <w:top w:val="none" w:sz="0" w:space="0" w:color="auto"/>
                            <w:left w:val="none" w:sz="0" w:space="0" w:color="auto"/>
                            <w:bottom w:val="none" w:sz="0" w:space="0" w:color="auto"/>
                            <w:right w:val="none" w:sz="0" w:space="0" w:color="auto"/>
                          </w:divBdr>
                        </w:div>
                        <w:div w:id="1693336754">
                          <w:marLeft w:val="0"/>
                          <w:marRight w:val="0"/>
                          <w:marTop w:val="0"/>
                          <w:marBottom w:val="225"/>
                          <w:divBdr>
                            <w:top w:val="none" w:sz="0" w:space="0" w:color="auto"/>
                            <w:left w:val="none" w:sz="0" w:space="0" w:color="auto"/>
                            <w:bottom w:val="none" w:sz="0" w:space="0" w:color="auto"/>
                            <w:right w:val="none" w:sz="0" w:space="0" w:color="auto"/>
                          </w:divBdr>
                        </w:div>
                        <w:div w:id="122625253">
                          <w:marLeft w:val="0"/>
                          <w:marRight w:val="0"/>
                          <w:marTop w:val="0"/>
                          <w:marBottom w:val="225"/>
                          <w:divBdr>
                            <w:top w:val="none" w:sz="0" w:space="0" w:color="auto"/>
                            <w:left w:val="none" w:sz="0" w:space="0" w:color="auto"/>
                            <w:bottom w:val="none" w:sz="0" w:space="0" w:color="auto"/>
                            <w:right w:val="none" w:sz="0" w:space="0" w:color="auto"/>
                          </w:divBdr>
                        </w:div>
                        <w:div w:id="511335485">
                          <w:marLeft w:val="0"/>
                          <w:marRight w:val="0"/>
                          <w:marTop w:val="0"/>
                          <w:marBottom w:val="225"/>
                          <w:divBdr>
                            <w:top w:val="none" w:sz="0" w:space="0" w:color="auto"/>
                            <w:left w:val="none" w:sz="0" w:space="0" w:color="auto"/>
                            <w:bottom w:val="none" w:sz="0" w:space="0" w:color="auto"/>
                            <w:right w:val="none" w:sz="0" w:space="0" w:color="auto"/>
                          </w:divBdr>
                        </w:div>
                        <w:div w:id="1095249858">
                          <w:marLeft w:val="0"/>
                          <w:marRight w:val="0"/>
                          <w:marTop w:val="0"/>
                          <w:marBottom w:val="225"/>
                          <w:divBdr>
                            <w:top w:val="none" w:sz="0" w:space="0" w:color="auto"/>
                            <w:left w:val="none" w:sz="0" w:space="0" w:color="auto"/>
                            <w:bottom w:val="none" w:sz="0" w:space="0" w:color="auto"/>
                            <w:right w:val="none" w:sz="0" w:space="0" w:color="auto"/>
                          </w:divBdr>
                        </w:div>
                        <w:div w:id="1043941611">
                          <w:marLeft w:val="0"/>
                          <w:marRight w:val="0"/>
                          <w:marTop w:val="0"/>
                          <w:marBottom w:val="225"/>
                          <w:divBdr>
                            <w:top w:val="none" w:sz="0" w:space="0" w:color="auto"/>
                            <w:left w:val="none" w:sz="0" w:space="0" w:color="auto"/>
                            <w:bottom w:val="none" w:sz="0" w:space="0" w:color="auto"/>
                            <w:right w:val="none" w:sz="0" w:space="0" w:color="auto"/>
                          </w:divBdr>
                        </w:div>
                        <w:div w:id="1820997461">
                          <w:marLeft w:val="0"/>
                          <w:marRight w:val="0"/>
                          <w:marTop w:val="0"/>
                          <w:marBottom w:val="225"/>
                          <w:divBdr>
                            <w:top w:val="none" w:sz="0" w:space="0" w:color="auto"/>
                            <w:left w:val="none" w:sz="0" w:space="0" w:color="auto"/>
                            <w:bottom w:val="none" w:sz="0" w:space="0" w:color="auto"/>
                            <w:right w:val="none" w:sz="0" w:space="0" w:color="auto"/>
                          </w:divBdr>
                        </w:div>
                        <w:div w:id="1580480553">
                          <w:marLeft w:val="0"/>
                          <w:marRight w:val="0"/>
                          <w:marTop w:val="0"/>
                          <w:marBottom w:val="225"/>
                          <w:divBdr>
                            <w:top w:val="none" w:sz="0" w:space="0" w:color="auto"/>
                            <w:left w:val="none" w:sz="0" w:space="0" w:color="auto"/>
                            <w:bottom w:val="none" w:sz="0" w:space="0" w:color="auto"/>
                            <w:right w:val="none" w:sz="0" w:space="0" w:color="auto"/>
                          </w:divBdr>
                        </w:div>
                        <w:div w:id="337969950">
                          <w:marLeft w:val="0"/>
                          <w:marRight w:val="0"/>
                          <w:marTop w:val="0"/>
                          <w:marBottom w:val="225"/>
                          <w:divBdr>
                            <w:top w:val="none" w:sz="0" w:space="0" w:color="auto"/>
                            <w:left w:val="none" w:sz="0" w:space="0" w:color="auto"/>
                            <w:bottom w:val="none" w:sz="0" w:space="0" w:color="auto"/>
                            <w:right w:val="none" w:sz="0" w:space="0" w:color="auto"/>
                          </w:divBdr>
                        </w:div>
                        <w:div w:id="273245805">
                          <w:marLeft w:val="0"/>
                          <w:marRight w:val="0"/>
                          <w:marTop w:val="0"/>
                          <w:marBottom w:val="225"/>
                          <w:divBdr>
                            <w:top w:val="none" w:sz="0" w:space="0" w:color="auto"/>
                            <w:left w:val="none" w:sz="0" w:space="0" w:color="auto"/>
                            <w:bottom w:val="none" w:sz="0" w:space="0" w:color="auto"/>
                            <w:right w:val="none" w:sz="0" w:space="0" w:color="auto"/>
                          </w:divBdr>
                        </w:div>
                        <w:div w:id="2058695113">
                          <w:marLeft w:val="0"/>
                          <w:marRight w:val="0"/>
                          <w:marTop w:val="0"/>
                          <w:marBottom w:val="225"/>
                          <w:divBdr>
                            <w:top w:val="none" w:sz="0" w:space="0" w:color="auto"/>
                            <w:left w:val="none" w:sz="0" w:space="0" w:color="auto"/>
                            <w:bottom w:val="none" w:sz="0" w:space="0" w:color="auto"/>
                            <w:right w:val="none" w:sz="0" w:space="0" w:color="auto"/>
                          </w:divBdr>
                        </w:div>
                        <w:div w:id="24255387">
                          <w:marLeft w:val="0"/>
                          <w:marRight w:val="0"/>
                          <w:marTop w:val="0"/>
                          <w:marBottom w:val="0"/>
                          <w:divBdr>
                            <w:top w:val="none" w:sz="0" w:space="0" w:color="auto"/>
                            <w:left w:val="none" w:sz="0" w:space="0" w:color="auto"/>
                            <w:bottom w:val="none" w:sz="0" w:space="0" w:color="auto"/>
                            <w:right w:val="none" w:sz="0" w:space="0" w:color="auto"/>
                          </w:divBdr>
                        </w:div>
                        <w:div w:id="230308223">
                          <w:marLeft w:val="0"/>
                          <w:marRight w:val="0"/>
                          <w:marTop w:val="0"/>
                          <w:marBottom w:val="225"/>
                          <w:divBdr>
                            <w:top w:val="none" w:sz="0" w:space="0" w:color="auto"/>
                            <w:left w:val="none" w:sz="0" w:space="0" w:color="auto"/>
                            <w:bottom w:val="none" w:sz="0" w:space="0" w:color="auto"/>
                            <w:right w:val="none" w:sz="0" w:space="0" w:color="auto"/>
                          </w:divBdr>
                        </w:div>
                        <w:div w:id="1196579948">
                          <w:marLeft w:val="0"/>
                          <w:marRight w:val="0"/>
                          <w:marTop w:val="0"/>
                          <w:marBottom w:val="225"/>
                          <w:divBdr>
                            <w:top w:val="none" w:sz="0" w:space="0" w:color="auto"/>
                            <w:left w:val="none" w:sz="0" w:space="0" w:color="auto"/>
                            <w:bottom w:val="none" w:sz="0" w:space="0" w:color="auto"/>
                            <w:right w:val="none" w:sz="0" w:space="0" w:color="auto"/>
                          </w:divBdr>
                        </w:div>
                        <w:div w:id="921990834">
                          <w:marLeft w:val="0"/>
                          <w:marRight w:val="0"/>
                          <w:marTop w:val="0"/>
                          <w:marBottom w:val="225"/>
                          <w:divBdr>
                            <w:top w:val="none" w:sz="0" w:space="0" w:color="auto"/>
                            <w:left w:val="none" w:sz="0" w:space="0" w:color="auto"/>
                            <w:bottom w:val="none" w:sz="0" w:space="0" w:color="auto"/>
                            <w:right w:val="none" w:sz="0" w:space="0" w:color="auto"/>
                          </w:divBdr>
                        </w:div>
                        <w:div w:id="596017011">
                          <w:marLeft w:val="0"/>
                          <w:marRight w:val="0"/>
                          <w:marTop w:val="0"/>
                          <w:marBottom w:val="225"/>
                          <w:divBdr>
                            <w:top w:val="none" w:sz="0" w:space="0" w:color="auto"/>
                            <w:left w:val="none" w:sz="0" w:space="0" w:color="auto"/>
                            <w:bottom w:val="none" w:sz="0" w:space="0" w:color="auto"/>
                            <w:right w:val="none" w:sz="0" w:space="0" w:color="auto"/>
                          </w:divBdr>
                        </w:div>
                        <w:div w:id="2066023354">
                          <w:marLeft w:val="0"/>
                          <w:marRight w:val="0"/>
                          <w:marTop w:val="0"/>
                          <w:marBottom w:val="225"/>
                          <w:divBdr>
                            <w:top w:val="none" w:sz="0" w:space="0" w:color="auto"/>
                            <w:left w:val="none" w:sz="0" w:space="0" w:color="auto"/>
                            <w:bottom w:val="none" w:sz="0" w:space="0" w:color="auto"/>
                            <w:right w:val="none" w:sz="0" w:space="0" w:color="auto"/>
                          </w:divBdr>
                        </w:div>
                        <w:div w:id="1958680881">
                          <w:marLeft w:val="0"/>
                          <w:marRight w:val="0"/>
                          <w:marTop w:val="0"/>
                          <w:marBottom w:val="225"/>
                          <w:divBdr>
                            <w:top w:val="none" w:sz="0" w:space="0" w:color="auto"/>
                            <w:left w:val="none" w:sz="0" w:space="0" w:color="auto"/>
                            <w:bottom w:val="none" w:sz="0" w:space="0" w:color="auto"/>
                            <w:right w:val="none" w:sz="0" w:space="0" w:color="auto"/>
                          </w:divBdr>
                        </w:div>
                        <w:div w:id="1974674235">
                          <w:marLeft w:val="0"/>
                          <w:marRight w:val="0"/>
                          <w:marTop w:val="0"/>
                          <w:marBottom w:val="225"/>
                          <w:divBdr>
                            <w:top w:val="none" w:sz="0" w:space="0" w:color="auto"/>
                            <w:left w:val="none" w:sz="0" w:space="0" w:color="auto"/>
                            <w:bottom w:val="none" w:sz="0" w:space="0" w:color="auto"/>
                            <w:right w:val="none" w:sz="0" w:space="0" w:color="auto"/>
                          </w:divBdr>
                        </w:div>
                        <w:div w:id="352807664">
                          <w:marLeft w:val="0"/>
                          <w:marRight w:val="0"/>
                          <w:marTop w:val="0"/>
                          <w:marBottom w:val="225"/>
                          <w:divBdr>
                            <w:top w:val="none" w:sz="0" w:space="0" w:color="auto"/>
                            <w:left w:val="none" w:sz="0" w:space="0" w:color="auto"/>
                            <w:bottom w:val="none" w:sz="0" w:space="0" w:color="auto"/>
                            <w:right w:val="none" w:sz="0" w:space="0" w:color="auto"/>
                          </w:divBdr>
                        </w:div>
                        <w:div w:id="407196807">
                          <w:marLeft w:val="0"/>
                          <w:marRight w:val="0"/>
                          <w:marTop w:val="0"/>
                          <w:marBottom w:val="225"/>
                          <w:divBdr>
                            <w:top w:val="none" w:sz="0" w:space="0" w:color="auto"/>
                            <w:left w:val="none" w:sz="0" w:space="0" w:color="auto"/>
                            <w:bottom w:val="none" w:sz="0" w:space="0" w:color="auto"/>
                            <w:right w:val="none" w:sz="0" w:space="0" w:color="auto"/>
                          </w:divBdr>
                        </w:div>
                        <w:div w:id="1658147782">
                          <w:marLeft w:val="0"/>
                          <w:marRight w:val="0"/>
                          <w:marTop w:val="0"/>
                          <w:marBottom w:val="225"/>
                          <w:divBdr>
                            <w:top w:val="none" w:sz="0" w:space="0" w:color="auto"/>
                            <w:left w:val="none" w:sz="0" w:space="0" w:color="auto"/>
                            <w:bottom w:val="none" w:sz="0" w:space="0" w:color="auto"/>
                            <w:right w:val="none" w:sz="0" w:space="0" w:color="auto"/>
                          </w:divBdr>
                        </w:div>
                        <w:div w:id="1926448820">
                          <w:marLeft w:val="0"/>
                          <w:marRight w:val="0"/>
                          <w:marTop w:val="0"/>
                          <w:marBottom w:val="225"/>
                          <w:divBdr>
                            <w:top w:val="none" w:sz="0" w:space="0" w:color="auto"/>
                            <w:left w:val="none" w:sz="0" w:space="0" w:color="auto"/>
                            <w:bottom w:val="none" w:sz="0" w:space="0" w:color="auto"/>
                            <w:right w:val="none" w:sz="0" w:space="0" w:color="auto"/>
                          </w:divBdr>
                        </w:div>
                        <w:div w:id="317002056">
                          <w:marLeft w:val="0"/>
                          <w:marRight w:val="0"/>
                          <w:marTop w:val="0"/>
                          <w:marBottom w:val="225"/>
                          <w:divBdr>
                            <w:top w:val="none" w:sz="0" w:space="0" w:color="auto"/>
                            <w:left w:val="none" w:sz="0" w:space="0" w:color="auto"/>
                            <w:bottom w:val="none" w:sz="0" w:space="0" w:color="auto"/>
                            <w:right w:val="none" w:sz="0" w:space="0" w:color="auto"/>
                          </w:divBdr>
                        </w:div>
                        <w:div w:id="147211507">
                          <w:marLeft w:val="0"/>
                          <w:marRight w:val="0"/>
                          <w:marTop w:val="0"/>
                          <w:marBottom w:val="225"/>
                          <w:divBdr>
                            <w:top w:val="none" w:sz="0" w:space="0" w:color="auto"/>
                            <w:left w:val="none" w:sz="0" w:space="0" w:color="auto"/>
                            <w:bottom w:val="none" w:sz="0" w:space="0" w:color="auto"/>
                            <w:right w:val="none" w:sz="0" w:space="0" w:color="auto"/>
                          </w:divBdr>
                        </w:div>
                        <w:div w:id="899445430">
                          <w:marLeft w:val="0"/>
                          <w:marRight w:val="0"/>
                          <w:marTop w:val="0"/>
                          <w:marBottom w:val="225"/>
                          <w:divBdr>
                            <w:top w:val="none" w:sz="0" w:space="0" w:color="auto"/>
                            <w:left w:val="none" w:sz="0" w:space="0" w:color="auto"/>
                            <w:bottom w:val="none" w:sz="0" w:space="0" w:color="auto"/>
                            <w:right w:val="none" w:sz="0" w:space="0" w:color="auto"/>
                          </w:divBdr>
                        </w:div>
                        <w:div w:id="1313483049">
                          <w:marLeft w:val="0"/>
                          <w:marRight w:val="0"/>
                          <w:marTop w:val="0"/>
                          <w:marBottom w:val="225"/>
                          <w:divBdr>
                            <w:top w:val="none" w:sz="0" w:space="0" w:color="auto"/>
                            <w:left w:val="none" w:sz="0" w:space="0" w:color="auto"/>
                            <w:bottom w:val="none" w:sz="0" w:space="0" w:color="auto"/>
                            <w:right w:val="none" w:sz="0" w:space="0" w:color="auto"/>
                          </w:divBdr>
                        </w:div>
                        <w:div w:id="328951210">
                          <w:marLeft w:val="0"/>
                          <w:marRight w:val="0"/>
                          <w:marTop w:val="0"/>
                          <w:marBottom w:val="225"/>
                          <w:divBdr>
                            <w:top w:val="none" w:sz="0" w:space="0" w:color="auto"/>
                            <w:left w:val="none" w:sz="0" w:space="0" w:color="auto"/>
                            <w:bottom w:val="none" w:sz="0" w:space="0" w:color="auto"/>
                            <w:right w:val="none" w:sz="0" w:space="0" w:color="auto"/>
                          </w:divBdr>
                        </w:div>
                        <w:div w:id="1217939002">
                          <w:marLeft w:val="0"/>
                          <w:marRight w:val="0"/>
                          <w:marTop w:val="0"/>
                          <w:marBottom w:val="225"/>
                          <w:divBdr>
                            <w:top w:val="none" w:sz="0" w:space="0" w:color="auto"/>
                            <w:left w:val="none" w:sz="0" w:space="0" w:color="auto"/>
                            <w:bottom w:val="none" w:sz="0" w:space="0" w:color="auto"/>
                            <w:right w:val="none" w:sz="0" w:space="0" w:color="auto"/>
                          </w:divBdr>
                        </w:div>
                        <w:div w:id="753547160">
                          <w:marLeft w:val="0"/>
                          <w:marRight w:val="0"/>
                          <w:marTop w:val="0"/>
                          <w:marBottom w:val="0"/>
                          <w:divBdr>
                            <w:top w:val="none" w:sz="0" w:space="0" w:color="auto"/>
                            <w:left w:val="none" w:sz="0" w:space="0" w:color="auto"/>
                            <w:bottom w:val="none" w:sz="0" w:space="0" w:color="auto"/>
                            <w:right w:val="none" w:sz="0" w:space="0" w:color="auto"/>
                          </w:divBdr>
                        </w:div>
                        <w:div w:id="1326087288">
                          <w:marLeft w:val="0"/>
                          <w:marRight w:val="0"/>
                          <w:marTop w:val="0"/>
                          <w:marBottom w:val="225"/>
                          <w:divBdr>
                            <w:top w:val="none" w:sz="0" w:space="0" w:color="auto"/>
                            <w:left w:val="none" w:sz="0" w:space="0" w:color="auto"/>
                            <w:bottom w:val="none" w:sz="0" w:space="0" w:color="auto"/>
                            <w:right w:val="none" w:sz="0" w:space="0" w:color="auto"/>
                          </w:divBdr>
                        </w:div>
                        <w:div w:id="699553019">
                          <w:marLeft w:val="0"/>
                          <w:marRight w:val="0"/>
                          <w:marTop w:val="0"/>
                          <w:marBottom w:val="225"/>
                          <w:divBdr>
                            <w:top w:val="none" w:sz="0" w:space="0" w:color="auto"/>
                            <w:left w:val="none" w:sz="0" w:space="0" w:color="auto"/>
                            <w:bottom w:val="none" w:sz="0" w:space="0" w:color="auto"/>
                            <w:right w:val="none" w:sz="0" w:space="0" w:color="auto"/>
                          </w:divBdr>
                        </w:div>
                        <w:div w:id="1013990555">
                          <w:marLeft w:val="0"/>
                          <w:marRight w:val="0"/>
                          <w:marTop w:val="0"/>
                          <w:marBottom w:val="225"/>
                          <w:divBdr>
                            <w:top w:val="none" w:sz="0" w:space="0" w:color="auto"/>
                            <w:left w:val="none" w:sz="0" w:space="0" w:color="auto"/>
                            <w:bottom w:val="none" w:sz="0" w:space="0" w:color="auto"/>
                            <w:right w:val="none" w:sz="0" w:space="0" w:color="auto"/>
                          </w:divBdr>
                        </w:div>
                        <w:div w:id="187450820">
                          <w:marLeft w:val="0"/>
                          <w:marRight w:val="0"/>
                          <w:marTop w:val="0"/>
                          <w:marBottom w:val="225"/>
                          <w:divBdr>
                            <w:top w:val="none" w:sz="0" w:space="0" w:color="auto"/>
                            <w:left w:val="none" w:sz="0" w:space="0" w:color="auto"/>
                            <w:bottom w:val="none" w:sz="0" w:space="0" w:color="auto"/>
                            <w:right w:val="none" w:sz="0" w:space="0" w:color="auto"/>
                          </w:divBdr>
                        </w:div>
                        <w:div w:id="20471494">
                          <w:marLeft w:val="0"/>
                          <w:marRight w:val="0"/>
                          <w:marTop w:val="0"/>
                          <w:marBottom w:val="225"/>
                          <w:divBdr>
                            <w:top w:val="none" w:sz="0" w:space="0" w:color="auto"/>
                            <w:left w:val="none" w:sz="0" w:space="0" w:color="auto"/>
                            <w:bottom w:val="none" w:sz="0" w:space="0" w:color="auto"/>
                            <w:right w:val="none" w:sz="0" w:space="0" w:color="auto"/>
                          </w:divBdr>
                        </w:div>
                        <w:div w:id="1965236811">
                          <w:marLeft w:val="0"/>
                          <w:marRight w:val="0"/>
                          <w:marTop w:val="0"/>
                          <w:marBottom w:val="225"/>
                          <w:divBdr>
                            <w:top w:val="none" w:sz="0" w:space="0" w:color="auto"/>
                            <w:left w:val="none" w:sz="0" w:space="0" w:color="auto"/>
                            <w:bottom w:val="none" w:sz="0" w:space="0" w:color="auto"/>
                            <w:right w:val="none" w:sz="0" w:space="0" w:color="auto"/>
                          </w:divBdr>
                        </w:div>
                        <w:div w:id="802885340">
                          <w:marLeft w:val="0"/>
                          <w:marRight w:val="0"/>
                          <w:marTop w:val="0"/>
                          <w:marBottom w:val="225"/>
                          <w:divBdr>
                            <w:top w:val="none" w:sz="0" w:space="0" w:color="auto"/>
                            <w:left w:val="none" w:sz="0" w:space="0" w:color="auto"/>
                            <w:bottom w:val="none" w:sz="0" w:space="0" w:color="auto"/>
                            <w:right w:val="none" w:sz="0" w:space="0" w:color="auto"/>
                          </w:divBdr>
                        </w:div>
                        <w:div w:id="155732962">
                          <w:marLeft w:val="0"/>
                          <w:marRight w:val="0"/>
                          <w:marTop w:val="0"/>
                          <w:marBottom w:val="225"/>
                          <w:divBdr>
                            <w:top w:val="none" w:sz="0" w:space="0" w:color="auto"/>
                            <w:left w:val="none" w:sz="0" w:space="0" w:color="auto"/>
                            <w:bottom w:val="none" w:sz="0" w:space="0" w:color="auto"/>
                            <w:right w:val="none" w:sz="0" w:space="0" w:color="auto"/>
                          </w:divBdr>
                        </w:div>
                        <w:div w:id="1165824250">
                          <w:marLeft w:val="0"/>
                          <w:marRight w:val="0"/>
                          <w:marTop w:val="0"/>
                          <w:marBottom w:val="225"/>
                          <w:divBdr>
                            <w:top w:val="none" w:sz="0" w:space="0" w:color="auto"/>
                            <w:left w:val="none" w:sz="0" w:space="0" w:color="auto"/>
                            <w:bottom w:val="none" w:sz="0" w:space="0" w:color="auto"/>
                            <w:right w:val="none" w:sz="0" w:space="0" w:color="auto"/>
                          </w:divBdr>
                        </w:div>
                        <w:div w:id="1125269807">
                          <w:marLeft w:val="0"/>
                          <w:marRight w:val="0"/>
                          <w:marTop w:val="0"/>
                          <w:marBottom w:val="225"/>
                          <w:divBdr>
                            <w:top w:val="none" w:sz="0" w:space="0" w:color="auto"/>
                            <w:left w:val="none" w:sz="0" w:space="0" w:color="auto"/>
                            <w:bottom w:val="none" w:sz="0" w:space="0" w:color="auto"/>
                            <w:right w:val="none" w:sz="0" w:space="0" w:color="auto"/>
                          </w:divBdr>
                        </w:div>
                        <w:div w:id="836262123">
                          <w:marLeft w:val="0"/>
                          <w:marRight w:val="0"/>
                          <w:marTop w:val="0"/>
                          <w:marBottom w:val="225"/>
                          <w:divBdr>
                            <w:top w:val="none" w:sz="0" w:space="0" w:color="auto"/>
                            <w:left w:val="none" w:sz="0" w:space="0" w:color="auto"/>
                            <w:bottom w:val="none" w:sz="0" w:space="0" w:color="auto"/>
                            <w:right w:val="none" w:sz="0" w:space="0" w:color="auto"/>
                          </w:divBdr>
                        </w:div>
                        <w:div w:id="1305429316">
                          <w:marLeft w:val="0"/>
                          <w:marRight w:val="0"/>
                          <w:marTop w:val="0"/>
                          <w:marBottom w:val="225"/>
                          <w:divBdr>
                            <w:top w:val="none" w:sz="0" w:space="0" w:color="auto"/>
                            <w:left w:val="none" w:sz="0" w:space="0" w:color="auto"/>
                            <w:bottom w:val="none" w:sz="0" w:space="0" w:color="auto"/>
                            <w:right w:val="none" w:sz="0" w:space="0" w:color="auto"/>
                          </w:divBdr>
                        </w:div>
                        <w:div w:id="1842233633">
                          <w:marLeft w:val="0"/>
                          <w:marRight w:val="0"/>
                          <w:marTop w:val="0"/>
                          <w:marBottom w:val="225"/>
                          <w:divBdr>
                            <w:top w:val="none" w:sz="0" w:space="0" w:color="auto"/>
                            <w:left w:val="none" w:sz="0" w:space="0" w:color="auto"/>
                            <w:bottom w:val="none" w:sz="0" w:space="0" w:color="auto"/>
                            <w:right w:val="none" w:sz="0" w:space="0" w:color="auto"/>
                          </w:divBdr>
                        </w:div>
                        <w:div w:id="423960691">
                          <w:marLeft w:val="0"/>
                          <w:marRight w:val="0"/>
                          <w:marTop w:val="0"/>
                          <w:marBottom w:val="225"/>
                          <w:divBdr>
                            <w:top w:val="none" w:sz="0" w:space="0" w:color="auto"/>
                            <w:left w:val="none" w:sz="0" w:space="0" w:color="auto"/>
                            <w:bottom w:val="none" w:sz="0" w:space="0" w:color="auto"/>
                            <w:right w:val="none" w:sz="0" w:space="0" w:color="auto"/>
                          </w:divBdr>
                        </w:div>
                        <w:div w:id="1781874005">
                          <w:marLeft w:val="0"/>
                          <w:marRight w:val="0"/>
                          <w:marTop w:val="0"/>
                          <w:marBottom w:val="225"/>
                          <w:divBdr>
                            <w:top w:val="none" w:sz="0" w:space="0" w:color="auto"/>
                            <w:left w:val="none" w:sz="0" w:space="0" w:color="auto"/>
                            <w:bottom w:val="none" w:sz="0" w:space="0" w:color="auto"/>
                            <w:right w:val="none" w:sz="0" w:space="0" w:color="auto"/>
                          </w:divBdr>
                        </w:div>
                        <w:div w:id="297417171">
                          <w:marLeft w:val="0"/>
                          <w:marRight w:val="0"/>
                          <w:marTop w:val="0"/>
                          <w:marBottom w:val="225"/>
                          <w:divBdr>
                            <w:top w:val="none" w:sz="0" w:space="0" w:color="auto"/>
                            <w:left w:val="none" w:sz="0" w:space="0" w:color="auto"/>
                            <w:bottom w:val="none" w:sz="0" w:space="0" w:color="auto"/>
                            <w:right w:val="none" w:sz="0" w:space="0" w:color="auto"/>
                          </w:divBdr>
                        </w:div>
                        <w:div w:id="1866283896">
                          <w:marLeft w:val="0"/>
                          <w:marRight w:val="0"/>
                          <w:marTop w:val="0"/>
                          <w:marBottom w:val="225"/>
                          <w:divBdr>
                            <w:top w:val="none" w:sz="0" w:space="0" w:color="auto"/>
                            <w:left w:val="none" w:sz="0" w:space="0" w:color="auto"/>
                            <w:bottom w:val="none" w:sz="0" w:space="0" w:color="auto"/>
                            <w:right w:val="none" w:sz="0" w:space="0" w:color="auto"/>
                          </w:divBdr>
                        </w:div>
                        <w:div w:id="123818912">
                          <w:marLeft w:val="0"/>
                          <w:marRight w:val="0"/>
                          <w:marTop w:val="0"/>
                          <w:marBottom w:val="225"/>
                          <w:divBdr>
                            <w:top w:val="none" w:sz="0" w:space="0" w:color="auto"/>
                            <w:left w:val="none" w:sz="0" w:space="0" w:color="auto"/>
                            <w:bottom w:val="none" w:sz="0" w:space="0" w:color="auto"/>
                            <w:right w:val="none" w:sz="0" w:space="0" w:color="auto"/>
                          </w:divBdr>
                        </w:div>
                        <w:div w:id="1097141351">
                          <w:marLeft w:val="0"/>
                          <w:marRight w:val="0"/>
                          <w:marTop w:val="0"/>
                          <w:marBottom w:val="225"/>
                          <w:divBdr>
                            <w:top w:val="none" w:sz="0" w:space="0" w:color="auto"/>
                            <w:left w:val="none" w:sz="0" w:space="0" w:color="auto"/>
                            <w:bottom w:val="none" w:sz="0" w:space="0" w:color="auto"/>
                            <w:right w:val="none" w:sz="0" w:space="0" w:color="auto"/>
                          </w:divBdr>
                        </w:div>
                        <w:div w:id="1525290210">
                          <w:marLeft w:val="0"/>
                          <w:marRight w:val="0"/>
                          <w:marTop w:val="0"/>
                          <w:marBottom w:val="225"/>
                          <w:divBdr>
                            <w:top w:val="none" w:sz="0" w:space="0" w:color="auto"/>
                            <w:left w:val="none" w:sz="0" w:space="0" w:color="auto"/>
                            <w:bottom w:val="none" w:sz="0" w:space="0" w:color="auto"/>
                            <w:right w:val="none" w:sz="0" w:space="0" w:color="auto"/>
                          </w:divBdr>
                        </w:div>
                        <w:div w:id="794561330">
                          <w:marLeft w:val="0"/>
                          <w:marRight w:val="0"/>
                          <w:marTop w:val="0"/>
                          <w:marBottom w:val="225"/>
                          <w:divBdr>
                            <w:top w:val="none" w:sz="0" w:space="0" w:color="auto"/>
                            <w:left w:val="none" w:sz="0" w:space="0" w:color="auto"/>
                            <w:bottom w:val="none" w:sz="0" w:space="0" w:color="auto"/>
                            <w:right w:val="none" w:sz="0" w:space="0" w:color="auto"/>
                          </w:divBdr>
                        </w:div>
                        <w:div w:id="383719210">
                          <w:marLeft w:val="0"/>
                          <w:marRight w:val="0"/>
                          <w:marTop w:val="0"/>
                          <w:marBottom w:val="225"/>
                          <w:divBdr>
                            <w:top w:val="none" w:sz="0" w:space="0" w:color="auto"/>
                            <w:left w:val="none" w:sz="0" w:space="0" w:color="auto"/>
                            <w:bottom w:val="none" w:sz="0" w:space="0" w:color="auto"/>
                            <w:right w:val="none" w:sz="0" w:space="0" w:color="auto"/>
                          </w:divBdr>
                        </w:div>
                        <w:div w:id="1093009906">
                          <w:marLeft w:val="0"/>
                          <w:marRight w:val="0"/>
                          <w:marTop w:val="0"/>
                          <w:marBottom w:val="225"/>
                          <w:divBdr>
                            <w:top w:val="none" w:sz="0" w:space="0" w:color="auto"/>
                            <w:left w:val="none" w:sz="0" w:space="0" w:color="auto"/>
                            <w:bottom w:val="none" w:sz="0" w:space="0" w:color="auto"/>
                            <w:right w:val="none" w:sz="0" w:space="0" w:color="auto"/>
                          </w:divBdr>
                        </w:div>
                        <w:div w:id="713120406">
                          <w:marLeft w:val="0"/>
                          <w:marRight w:val="0"/>
                          <w:marTop w:val="0"/>
                          <w:marBottom w:val="225"/>
                          <w:divBdr>
                            <w:top w:val="none" w:sz="0" w:space="0" w:color="auto"/>
                            <w:left w:val="none" w:sz="0" w:space="0" w:color="auto"/>
                            <w:bottom w:val="none" w:sz="0" w:space="0" w:color="auto"/>
                            <w:right w:val="none" w:sz="0" w:space="0" w:color="auto"/>
                          </w:divBdr>
                        </w:div>
                        <w:div w:id="1188718065">
                          <w:marLeft w:val="0"/>
                          <w:marRight w:val="0"/>
                          <w:marTop w:val="0"/>
                          <w:marBottom w:val="225"/>
                          <w:divBdr>
                            <w:top w:val="none" w:sz="0" w:space="0" w:color="auto"/>
                            <w:left w:val="none" w:sz="0" w:space="0" w:color="auto"/>
                            <w:bottom w:val="none" w:sz="0" w:space="0" w:color="auto"/>
                            <w:right w:val="none" w:sz="0" w:space="0" w:color="auto"/>
                          </w:divBdr>
                        </w:div>
                        <w:div w:id="1934587067">
                          <w:marLeft w:val="0"/>
                          <w:marRight w:val="0"/>
                          <w:marTop w:val="0"/>
                          <w:marBottom w:val="225"/>
                          <w:divBdr>
                            <w:top w:val="none" w:sz="0" w:space="0" w:color="auto"/>
                            <w:left w:val="none" w:sz="0" w:space="0" w:color="auto"/>
                            <w:bottom w:val="none" w:sz="0" w:space="0" w:color="auto"/>
                            <w:right w:val="none" w:sz="0" w:space="0" w:color="auto"/>
                          </w:divBdr>
                        </w:div>
                        <w:div w:id="1119302572">
                          <w:marLeft w:val="0"/>
                          <w:marRight w:val="0"/>
                          <w:marTop w:val="0"/>
                          <w:marBottom w:val="225"/>
                          <w:divBdr>
                            <w:top w:val="none" w:sz="0" w:space="0" w:color="auto"/>
                            <w:left w:val="none" w:sz="0" w:space="0" w:color="auto"/>
                            <w:bottom w:val="none" w:sz="0" w:space="0" w:color="auto"/>
                            <w:right w:val="none" w:sz="0" w:space="0" w:color="auto"/>
                          </w:divBdr>
                        </w:div>
                        <w:div w:id="1696226631">
                          <w:marLeft w:val="0"/>
                          <w:marRight w:val="0"/>
                          <w:marTop w:val="0"/>
                          <w:marBottom w:val="225"/>
                          <w:divBdr>
                            <w:top w:val="none" w:sz="0" w:space="0" w:color="auto"/>
                            <w:left w:val="none" w:sz="0" w:space="0" w:color="auto"/>
                            <w:bottom w:val="none" w:sz="0" w:space="0" w:color="auto"/>
                            <w:right w:val="none" w:sz="0" w:space="0" w:color="auto"/>
                          </w:divBdr>
                        </w:div>
                        <w:div w:id="561447076">
                          <w:marLeft w:val="0"/>
                          <w:marRight w:val="0"/>
                          <w:marTop w:val="0"/>
                          <w:marBottom w:val="0"/>
                          <w:divBdr>
                            <w:top w:val="none" w:sz="0" w:space="0" w:color="auto"/>
                            <w:left w:val="none" w:sz="0" w:space="0" w:color="auto"/>
                            <w:bottom w:val="none" w:sz="0" w:space="0" w:color="auto"/>
                            <w:right w:val="none" w:sz="0" w:space="0" w:color="auto"/>
                          </w:divBdr>
                        </w:div>
                        <w:div w:id="501436946">
                          <w:marLeft w:val="0"/>
                          <w:marRight w:val="0"/>
                          <w:marTop w:val="0"/>
                          <w:marBottom w:val="225"/>
                          <w:divBdr>
                            <w:top w:val="none" w:sz="0" w:space="0" w:color="auto"/>
                            <w:left w:val="none" w:sz="0" w:space="0" w:color="auto"/>
                            <w:bottom w:val="none" w:sz="0" w:space="0" w:color="auto"/>
                            <w:right w:val="none" w:sz="0" w:space="0" w:color="auto"/>
                          </w:divBdr>
                        </w:div>
                        <w:div w:id="224725272">
                          <w:marLeft w:val="0"/>
                          <w:marRight w:val="0"/>
                          <w:marTop w:val="0"/>
                          <w:marBottom w:val="225"/>
                          <w:divBdr>
                            <w:top w:val="none" w:sz="0" w:space="0" w:color="auto"/>
                            <w:left w:val="none" w:sz="0" w:space="0" w:color="auto"/>
                            <w:bottom w:val="none" w:sz="0" w:space="0" w:color="auto"/>
                            <w:right w:val="none" w:sz="0" w:space="0" w:color="auto"/>
                          </w:divBdr>
                        </w:div>
                        <w:div w:id="14291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F%8E%E4%B9%A1%E8%A7%84%E5%88%92" TargetMode="External"/><Relationship Id="rId13" Type="http://schemas.openxmlformats.org/officeDocument/2006/relationships/hyperlink" Target="https://baike.baidu.com/item/%E7%94%9F%E6%80%81%E4%BF%9D%E6%8A%A4%E7%BA%A2%E7%BA%BF" TargetMode="External"/><Relationship Id="rId18" Type="http://schemas.openxmlformats.org/officeDocument/2006/relationships/hyperlink" Target="https://baike.baidu.com/item/%E8%8A%82%E6%B0%B4" TargetMode="External"/><Relationship Id="rId26" Type="http://schemas.openxmlformats.org/officeDocument/2006/relationships/hyperlink" Target="https://baike.baidu.com/item/%E6%94%BE%E5%B0%84%E6%80%A7%E7%89%A9%E8%B4%A8" TargetMode="External"/><Relationship Id="rId3" Type="http://schemas.openxmlformats.org/officeDocument/2006/relationships/webSettings" Target="webSettings.xml"/><Relationship Id="rId21" Type="http://schemas.openxmlformats.org/officeDocument/2006/relationships/hyperlink" Target="https://baike.baidu.com/item/%E5%BA%9F%E6%B0%B4" TargetMode="External"/><Relationship Id="rId34" Type="http://schemas.openxmlformats.org/officeDocument/2006/relationships/fontTable" Target="fontTable.xml"/><Relationship Id="rId7" Type="http://schemas.openxmlformats.org/officeDocument/2006/relationships/hyperlink" Target="https://baike.baidu.com/item/%E5%9C%9F%E5%9C%B0%E5%88%A9%E7%94%A8%E6%80%BB%E4%BD%93%E8%A7%84%E5%88%92" TargetMode="External"/><Relationship Id="rId12" Type="http://schemas.openxmlformats.org/officeDocument/2006/relationships/hyperlink" Target="https://baike.baidu.com/item/%E7%8E%AF%E5%A2%83%E6%9C%8D%E5%8A%A1" TargetMode="External"/><Relationship Id="rId17" Type="http://schemas.openxmlformats.org/officeDocument/2006/relationships/hyperlink" Target="https://baike.baidu.com/item/%E8%8A%82%E8%83%BD" TargetMode="External"/><Relationship Id="rId25" Type="http://schemas.openxmlformats.org/officeDocument/2006/relationships/hyperlink" Target="https://baike.baidu.com/item/%E6%81%B6%E8%87%AD%E6%B0%94%E4%BD%93" TargetMode="External"/><Relationship Id="rId33" Type="http://schemas.openxmlformats.org/officeDocument/2006/relationships/hyperlink" Target="https://baike.baidu.com/item/%E4%B8%AD%E5%8D%8E%E4%BA%BA%E6%B0%91%E5%85%B1%E5%92%8C%E5%9B%BD%E7%AA%81%E5%8F%91%E4%BA%8B%E4%BB%B6%E5%BA%94%E5%AF%B9%E6%B3%95" TargetMode="External"/><Relationship Id="rId2" Type="http://schemas.openxmlformats.org/officeDocument/2006/relationships/settings" Target="settings.xml"/><Relationship Id="rId16" Type="http://schemas.openxmlformats.org/officeDocument/2006/relationships/hyperlink" Target="https://baike.baidu.com/item/%E7%94%9F%E7%89%A9%E6%8A%80%E6%9C%AF/243144" TargetMode="External"/><Relationship Id="rId20" Type="http://schemas.openxmlformats.org/officeDocument/2006/relationships/hyperlink" Target="https://baike.baidu.com/item/%E5%BA%9F%E6%B0%94" TargetMode="External"/><Relationship Id="rId29" Type="http://schemas.openxmlformats.org/officeDocument/2006/relationships/hyperlink" Target="https://baike.baidu.com/item/%E5%85%89%E8%BE%90%E5%B0%84" TargetMode="External"/><Relationship Id="rId1" Type="http://schemas.openxmlformats.org/officeDocument/2006/relationships/styles" Target="styles.xml"/><Relationship Id="rId6" Type="http://schemas.openxmlformats.org/officeDocument/2006/relationships/hyperlink" Target="https://baike.baidu.com/item/%E6%B1%A1%E6%9F%93%E9%98%B2%E6%B2%BB" TargetMode="External"/><Relationship Id="rId11" Type="http://schemas.openxmlformats.org/officeDocument/2006/relationships/hyperlink" Target="https://baike.baidu.com/item/%E8%B5%84%E6%BA%90%E7%BB%BC%E5%90%88%E5%88%A9%E7%94%A8" TargetMode="External"/><Relationship Id="rId24" Type="http://schemas.openxmlformats.org/officeDocument/2006/relationships/hyperlink" Target="https://baike.baidu.com/item/%E7%B2%89%E5%B0%98" TargetMode="External"/><Relationship Id="rId32" Type="http://schemas.openxmlformats.org/officeDocument/2006/relationships/hyperlink" Target="https://baike.baidu.com/item/%E6%8E%92%E6%B1%A1%E8%B4%B9" TargetMode="External"/><Relationship Id="rId5" Type="http://schemas.openxmlformats.org/officeDocument/2006/relationships/hyperlink" Target="https://baike.baidu.com/item/%E7%94%9F%E6%80%81%E4%BF%9D%E6%8A%A4" TargetMode="External"/><Relationship Id="rId15" Type="http://schemas.openxmlformats.org/officeDocument/2006/relationships/hyperlink" Target="https://baike.baidu.com/item/%E5%A4%96%E6%9D%A5%E7%89%A9%E7%A7%8D" TargetMode="External"/><Relationship Id="rId23" Type="http://schemas.openxmlformats.org/officeDocument/2006/relationships/hyperlink" Target="https://baike.baidu.com/item/%E5%8C%BB%E7%96%97%E5%BA%9F%E7%89%A9" TargetMode="External"/><Relationship Id="rId28" Type="http://schemas.openxmlformats.org/officeDocument/2006/relationships/hyperlink" Target="https://baike.baidu.com/item/%E6%8C%AF%E5%8A%A8/5801166" TargetMode="External"/><Relationship Id="rId10" Type="http://schemas.openxmlformats.org/officeDocument/2006/relationships/hyperlink" Target="https://baike.baidu.com/item/%E7%9B%B4%E8%BE%96%E5%B8%82" TargetMode="External"/><Relationship Id="rId19" Type="http://schemas.openxmlformats.org/officeDocument/2006/relationships/hyperlink" Target="https://baike.baidu.com/item/%E6%B8%85%E6%B4%81%E8%83%BD%E6%BA%90/22708" TargetMode="External"/><Relationship Id="rId31" Type="http://schemas.openxmlformats.org/officeDocument/2006/relationships/hyperlink" Target="https://baike.baidu.com/item/%E7%8E%AF%E5%A2%83%E4%BF%9D%E6%8A%A4%E8%B4%A3%E4%BB%BB%E5%88%B6%E5%BA%A6" TargetMode="External"/><Relationship Id="rId4" Type="http://schemas.openxmlformats.org/officeDocument/2006/relationships/hyperlink" Target="https://baike.baidu.com/item/%E7%A4%BE%E4%BC%9A%E7%BB%84%E7%BB%87" TargetMode="External"/><Relationship Id="rId9" Type="http://schemas.openxmlformats.org/officeDocument/2006/relationships/hyperlink" Target="https://baike.baidu.com/item/%E6%B1%A1%E6%9F%93%E7%89%A9%E6%8E%92%E6%94%BE%E6%A0%87%E5%87%86" TargetMode="External"/><Relationship Id="rId14" Type="http://schemas.openxmlformats.org/officeDocument/2006/relationships/hyperlink" Target="https://baike.baidu.com/item/%E8%87%AA%E7%84%B6%E8%B5%84%E6%BA%90" TargetMode="External"/><Relationship Id="rId22" Type="http://schemas.openxmlformats.org/officeDocument/2006/relationships/hyperlink" Target="https://baike.baidu.com/item/%E5%BA%9F%E6%B8%A3" TargetMode="External"/><Relationship Id="rId27" Type="http://schemas.openxmlformats.org/officeDocument/2006/relationships/hyperlink" Target="https://baike.baidu.com/item/%E5%99%AA%E5%A3%B0" TargetMode="External"/><Relationship Id="rId30" Type="http://schemas.openxmlformats.org/officeDocument/2006/relationships/hyperlink" Target="https://baike.baidu.com/item/%E7%94%B5%E7%A3%81%E8%BE%90%E5%B0%84"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1682</Words>
  <Characters>9588</Characters>
  <Application>Microsoft Office Word</Application>
  <DocSecurity>0</DocSecurity>
  <Lines>79</Lines>
  <Paragraphs>22</Paragraphs>
  <ScaleCrop>false</ScaleCrop>
  <Company>smda</Company>
  <LinksUpToDate>false</LinksUpToDate>
  <CharactersWithSpaces>11248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liu-jm</dc:creator>
  <cp:keywords/>
  <dc:description/>
  <cp:lastModifiedBy>liu-jm</cp:lastModifiedBy>
  <cp:revision>1</cp:revision>
  <dcterms:created xsi:type="dcterms:W3CDTF">2018-05-30T02:00:00Z</dcterms:created>
  <dcterms:modified xsi:type="dcterms:W3CDTF">2018-05-30T02:01:00Z</dcterms:modified>
</cp:coreProperties>
</file>